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3C1C3" w14:textId="77777777" w:rsidR="00A00000" w:rsidRPr="00F130AE" w:rsidRDefault="00A00000" w:rsidP="00A00000">
      <w:pPr>
        <w:rPr>
          <w:rFonts w:ascii="Arial" w:eastAsia="Arial" w:hAnsi="Arial" w:cs="Arial"/>
          <w:sz w:val="22"/>
          <w:szCs w:val="22"/>
          <w:lang w:val="uk-UA"/>
        </w:rPr>
      </w:pPr>
    </w:p>
    <w:p w14:paraId="7E8D1A3F" w14:textId="77777777" w:rsidR="00B213C3" w:rsidRPr="00F130AE" w:rsidRDefault="00B213C3" w:rsidP="00A00000">
      <w:pPr>
        <w:jc w:val="both"/>
        <w:rPr>
          <w:rFonts w:ascii="Arial" w:hAnsi="Arial" w:cs="Arial"/>
          <w:sz w:val="22"/>
          <w:szCs w:val="22"/>
          <w:lang w:val="uk-UA"/>
        </w:rPr>
      </w:pPr>
    </w:p>
    <w:p w14:paraId="0634DCE0" w14:textId="77777777" w:rsidR="00B213C3" w:rsidRPr="00F130AE" w:rsidRDefault="00B213C3" w:rsidP="00B213C3">
      <w:pPr>
        <w:widowControl/>
        <w:jc w:val="center"/>
        <w:rPr>
          <w:rFonts w:ascii="Arial" w:hAnsi="Arial" w:cs="Arial"/>
          <w:b/>
          <w:sz w:val="22"/>
          <w:szCs w:val="22"/>
          <w:lang w:val="uk-UA"/>
        </w:rPr>
      </w:pPr>
      <w:r w:rsidRPr="00F130AE">
        <w:rPr>
          <w:rFonts w:ascii="Arial" w:hAnsi="Arial" w:cs="Arial"/>
          <w:b/>
          <w:sz w:val="22"/>
          <w:szCs w:val="22"/>
          <w:lang w:val="uk-UA"/>
        </w:rPr>
        <w:t>Специфікація</w:t>
      </w:r>
    </w:p>
    <w:p w14:paraId="350A25C3" w14:textId="136B6F46" w:rsidR="00B213C3" w:rsidRPr="00F130AE" w:rsidRDefault="00B213C3" w:rsidP="00B213C3">
      <w:pPr>
        <w:widowControl/>
        <w:jc w:val="center"/>
        <w:rPr>
          <w:rFonts w:ascii="Arial" w:hAnsi="Arial" w:cs="Arial"/>
          <w:b/>
          <w:sz w:val="22"/>
          <w:szCs w:val="22"/>
          <w:lang w:val="uk-UA"/>
        </w:rPr>
      </w:pPr>
      <w:r w:rsidRPr="00F130AE">
        <w:rPr>
          <w:rFonts w:ascii="Arial" w:hAnsi="Arial" w:cs="Arial"/>
          <w:b/>
          <w:sz w:val="22"/>
          <w:szCs w:val="22"/>
          <w:lang w:val="uk-UA"/>
        </w:rPr>
        <w:t xml:space="preserve">на </w:t>
      </w:r>
      <w:r w:rsidR="00233F84" w:rsidRPr="00F130AE">
        <w:rPr>
          <w:rFonts w:ascii="Arial" w:hAnsi="Arial" w:cs="Arial"/>
          <w:b/>
          <w:sz w:val="22"/>
          <w:szCs w:val="22"/>
          <w:lang w:val="uk-UA"/>
        </w:rPr>
        <w:t xml:space="preserve">закупівлю </w:t>
      </w:r>
      <w:r w:rsidR="000147F9">
        <w:rPr>
          <w:rFonts w:ascii="Arial" w:eastAsia="Arial" w:hAnsi="Arial" w:cs="Arial"/>
          <w:b/>
          <w:bCs/>
          <w:iCs/>
          <w:sz w:val="22"/>
          <w:szCs w:val="22"/>
          <w:lang w:val="uk-UA" w:eastAsia="x-none"/>
        </w:rPr>
        <w:t>тактичних засобів</w:t>
      </w:r>
      <w:r w:rsidR="000147F9" w:rsidRPr="000147F9">
        <w:rPr>
          <w:rFonts w:ascii="Arial" w:eastAsia="Arial" w:hAnsi="Arial" w:cs="Arial"/>
          <w:b/>
          <w:bCs/>
          <w:iCs/>
          <w:sz w:val="22"/>
          <w:szCs w:val="22"/>
          <w:lang w:val="uk-UA" w:eastAsia="x-none"/>
        </w:rPr>
        <w:t xml:space="preserve"> індивідуального захисту</w:t>
      </w:r>
    </w:p>
    <w:p w14:paraId="61578001" w14:textId="77777777" w:rsidR="00B213C3" w:rsidRPr="00F130AE" w:rsidRDefault="00B213C3" w:rsidP="00B213C3">
      <w:pPr>
        <w:widowControl/>
        <w:jc w:val="center"/>
        <w:rPr>
          <w:rFonts w:ascii="Arial" w:hAnsi="Arial" w:cs="Arial"/>
          <w:b/>
          <w:sz w:val="22"/>
          <w:szCs w:val="22"/>
          <w:lang w:val="uk-UA"/>
        </w:rPr>
      </w:pPr>
    </w:p>
    <w:p w14:paraId="74D6A238" w14:textId="77777777" w:rsidR="00B213C3" w:rsidRPr="00F130AE" w:rsidRDefault="00B213C3" w:rsidP="00B213C3">
      <w:pPr>
        <w:widowControl/>
        <w:numPr>
          <w:ilvl w:val="0"/>
          <w:numId w:val="1"/>
        </w:numPr>
        <w:ind w:left="0" w:firstLine="0"/>
        <w:rPr>
          <w:rFonts w:ascii="Arial" w:hAnsi="Arial" w:cs="Arial"/>
          <w:b/>
          <w:sz w:val="22"/>
          <w:szCs w:val="22"/>
          <w:lang w:val="uk-UA"/>
        </w:rPr>
      </w:pPr>
      <w:r w:rsidRPr="00F130AE">
        <w:rPr>
          <w:rFonts w:ascii="Arial" w:eastAsia="Arial" w:hAnsi="Arial" w:cs="Arial"/>
          <w:b/>
          <w:bCs/>
          <w:sz w:val="22"/>
          <w:szCs w:val="22"/>
          <w:lang w:val="uk-UA"/>
        </w:rPr>
        <w:t>Профіль Замовника</w:t>
      </w:r>
    </w:p>
    <w:p w14:paraId="691A21D9" w14:textId="77777777" w:rsidR="00B213C3" w:rsidRPr="00F130AE" w:rsidRDefault="00B213C3" w:rsidP="00B213C3">
      <w:pPr>
        <w:widowControl/>
        <w:rPr>
          <w:rFonts w:ascii="Arial" w:hAnsi="Arial" w:cs="Arial"/>
          <w:b/>
          <w:sz w:val="22"/>
          <w:szCs w:val="22"/>
          <w:lang w:val="uk-UA"/>
        </w:rPr>
      </w:pPr>
    </w:p>
    <w:p w14:paraId="2A916411" w14:textId="77777777" w:rsidR="00B213C3" w:rsidRPr="00F130AE" w:rsidRDefault="00B213C3" w:rsidP="00B213C3">
      <w:pPr>
        <w:jc w:val="both"/>
        <w:rPr>
          <w:rFonts w:ascii="Arial" w:hAnsi="Arial" w:cs="Arial"/>
          <w:sz w:val="22"/>
          <w:szCs w:val="22"/>
          <w:lang w:val="uk-UA"/>
        </w:rPr>
      </w:pPr>
      <w:r w:rsidRPr="00F130AE">
        <w:rPr>
          <w:rFonts w:ascii="Arial" w:hAnsi="Arial" w:cs="Arial"/>
          <w:sz w:val="22"/>
          <w:szCs w:val="22"/>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F130AE">
        <w:rPr>
          <w:rFonts w:ascii="Arial" w:hAnsi="Arial" w:cs="Arial"/>
          <w:sz w:val="22"/>
          <w:szCs w:val="22"/>
          <w:lang w:val="uk-UA"/>
        </w:rPr>
        <w:t>Хоув</w:t>
      </w:r>
      <w:proofErr w:type="spellEnd"/>
      <w:r w:rsidRPr="00F130AE">
        <w:rPr>
          <w:rFonts w:ascii="Arial" w:hAnsi="Arial" w:cs="Arial"/>
          <w:sz w:val="22"/>
          <w:szCs w:val="22"/>
          <w:lang w:val="uk-UA"/>
        </w:rPr>
        <w:t>, Великобританія).</w:t>
      </w:r>
    </w:p>
    <w:p w14:paraId="26B898AC" w14:textId="77777777" w:rsidR="00B213C3" w:rsidRPr="00F130AE" w:rsidRDefault="00B213C3" w:rsidP="00B213C3">
      <w:pPr>
        <w:jc w:val="both"/>
        <w:rPr>
          <w:rFonts w:ascii="Arial" w:hAnsi="Arial" w:cs="Arial"/>
          <w:sz w:val="22"/>
          <w:szCs w:val="22"/>
          <w:lang w:val="uk-UA"/>
        </w:rPr>
      </w:pPr>
      <w:r w:rsidRPr="00F130AE">
        <w:rPr>
          <w:rFonts w:ascii="Arial" w:hAnsi="Arial" w:cs="Arial"/>
          <w:sz w:val="22"/>
          <w:szCs w:val="22"/>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4AC97CAB" w14:textId="114D2822" w:rsidR="00463640" w:rsidRPr="00F130AE" w:rsidRDefault="000A4929" w:rsidP="00463640">
      <w:pPr>
        <w:jc w:val="both"/>
        <w:rPr>
          <w:rFonts w:ascii="Arial" w:hAnsi="Arial" w:cs="Arial"/>
          <w:sz w:val="22"/>
          <w:szCs w:val="22"/>
          <w:lang w:val="uk-UA"/>
        </w:rPr>
      </w:pPr>
      <w:r w:rsidRPr="000A4929">
        <w:rPr>
          <w:rFonts w:ascii="Arial" w:hAnsi="Arial" w:cs="Arial"/>
          <w:sz w:val="22"/>
          <w:szCs w:val="22"/>
          <w:lang w:val="uk-UA"/>
        </w:rPr>
        <w:t>Ця закупівля проводиться Альянсом в межах виконання проекту (програми) “</w:t>
      </w:r>
      <w:proofErr w:type="spellStart"/>
      <w:r w:rsidRPr="000A4929">
        <w:rPr>
          <w:rFonts w:ascii="Arial" w:hAnsi="Arial" w:cs="Arial"/>
          <w:sz w:val="22"/>
          <w:szCs w:val="22"/>
          <w:lang w:val="uk-UA"/>
        </w:rPr>
        <w:t>Integrated</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Humanitarian</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Response</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Programme</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for</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Refugees</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and</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IDPs</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Affected</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by</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the</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Ukraine</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Crisis</w:t>
      </w:r>
      <w:proofErr w:type="spellEnd"/>
      <w:r w:rsidRPr="000A4929">
        <w:rPr>
          <w:rFonts w:ascii="Arial" w:hAnsi="Arial" w:cs="Arial"/>
          <w:sz w:val="22"/>
          <w:szCs w:val="22"/>
          <w:lang w:val="uk-UA"/>
        </w:rPr>
        <w:t xml:space="preserve">” за фінансової підтримки </w:t>
      </w:r>
      <w:proofErr w:type="spellStart"/>
      <w:r w:rsidRPr="000A4929">
        <w:rPr>
          <w:rFonts w:ascii="Arial" w:hAnsi="Arial" w:cs="Arial"/>
          <w:sz w:val="22"/>
          <w:szCs w:val="22"/>
          <w:lang w:val="uk-UA"/>
        </w:rPr>
        <w:t>Christian</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Aid</w:t>
      </w:r>
      <w:proofErr w:type="spellEnd"/>
      <w:r w:rsidRPr="000A4929">
        <w:rPr>
          <w:rFonts w:ascii="Arial" w:hAnsi="Arial" w:cs="Arial"/>
          <w:sz w:val="22"/>
          <w:szCs w:val="22"/>
          <w:lang w:val="uk-UA"/>
        </w:rPr>
        <w:t xml:space="preserve"> згідно Договору між </w:t>
      </w:r>
      <w:proofErr w:type="spellStart"/>
      <w:r w:rsidRPr="000A4929">
        <w:rPr>
          <w:rFonts w:ascii="Arial" w:hAnsi="Arial" w:cs="Arial"/>
          <w:sz w:val="22"/>
          <w:szCs w:val="22"/>
          <w:lang w:val="uk-UA"/>
        </w:rPr>
        <w:t>Christian</w:t>
      </w:r>
      <w:proofErr w:type="spellEnd"/>
      <w:r w:rsidRPr="000A4929">
        <w:rPr>
          <w:rFonts w:ascii="Arial" w:hAnsi="Arial" w:cs="Arial"/>
          <w:sz w:val="22"/>
          <w:szCs w:val="22"/>
          <w:lang w:val="uk-UA"/>
        </w:rPr>
        <w:t xml:space="preserve"> </w:t>
      </w:r>
      <w:proofErr w:type="spellStart"/>
      <w:r w:rsidRPr="000A4929">
        <w:rPr>
          <w:rFonts w:ascii="Arial" w:hAnsi="Arial" w:cs="Arial"/>
          <w:sz w:val="22"/>
          <w:szCs w:val="22"/>
          <w:lang w:val="uk-UA"/>
        </w:rPr>
        <w:t>Aid</w:t>
      </w:r>
      <w:proofErr w:type="spellEnd"/>
      <w:r w:rsidRPr="000A4929">
        <w:rPr>
          <w:rFonts w:ascii="Arial" w:hAnsi="Arial" w:cs="Arial"/>
          <w:sz w:val="22"/>
          <w:szCs w:val="22"/>
          <w:lang w:val="uk-UA"/>
        </w:rPr>
        <w:t xml:space="preserve"> та МБФ «Альянс громадського здоров’я».</w:t>
      </w:r>
    </w:p>
    <w:p w14:paraId="50610D1F" w14:textId="77777777" w:rsidR="00414609" w:rsidRPr="00F130AE" w:rsidRDefault="00414609" w:rsidP="00463640">
      <w:pPr>
        <w:jc w:val="both"/>
        <w:rPr>
          <w:rFonts w:ascii="Arial" w:hAnsi="Arial" w:cs="Arial"/>
          <w:b/>
          <w:i/>
          <w:sz w:val="22"/>
          <w:szCs w:val="22"/>
          <w:lang w:val="uk-UA"/>
        </w:rPr>
      </w:pPr>
    </w:p>
    <w:p w14:paraId="2EC09373" w14:textId="72781203" w:rsidR="00B213C3" w:rsidRPr="000147F9" w:rsidRDefault="00463640" w:rsidP="00463640">
      <w:pPr>
        <w:jc w:val="both"/>
        <w:rPr>
          <w:rFonts w:ascii="Arial" w:hAnsi="Arial" w:cs="Arial"/>
          <w:b/>
          <w:i/>
          <w:color w:val="FF0000"/>
          <w:sz w:val="22"/>
          <w:szCs w:val="22"/>
          <w:lang w:val="uk-UA"/>
        </w:rPr>
      </w:pPr>
      <w:r w:rsidRPr="000147F9">
        <w:rPr>
          <w:rFonts w:ascii="Arial" w:hAnsi="Arial" w:cs="Arial"/>
          <w:b/>
          <w:i/>
          <w:color w:val="FF0000"/>
          <w:sz w:val="22"/>
          <w:szCs w:val="22"/>
          <w:lang w:val="uk-UA"/>
        </w:rPr>
        <w:t xml:space="preserve">Увага! </w:t>
      </w:r>
      <w:r w:rsidR="000147F9" w:rsidRPr="000147F9">
        <w:rPr>
          <w:rFonts w:ascii="Arial" w:hAnsi="Arial" w:cs="Arial"/>
          <w:b/>
          <w:i/>
          <w:color w:val="FF0000"/>
          <w:sz w:val="22"/>
          <w:szCs w:val="22"/>
          <w:lang w:val="uk-UA"/>
        </w:rPr>
        <w:t>Оплата за поставлені послуги та товари може бути здійсненна з урахуванням ПДВ або без ПДВ в залежності від форми оподаткування переможця конкурсу.</w:t>
      </w:r>
    </w:p>
    <w:p w14:paraId="2CE568C3" w14:textId="77777777" w:rsidR="00B213C3" w:rsidRPr="00F130AE" w:rsidRDefault="00B213C3" w:rsidP="00B213C3">
      <w:pPr>
        <w:pStyle w:val="a9"/>
        <w:widowControl/>
        <w:ind w:left="0"/>
        <w:jc w:val="both"/>
        <w:rPr>
          <w:rFonts w:ascii="Arial" w:hAnsi="Arial" w:cs="Arial"/>
          <w:sz w:val="22"/>
          <w:szCs w:val="22"/>
          <w:lang w:val="uk-UA"/>
        </w:rPr>
      </w:pPr>
    </w:p>
    <w:p w14:paraId="77F0CD57" w14:textId="77777777" w:rsidR="00B213C3" w:rsidRPr="00F130AE" w:rsidRDefault="00B213C3" w:rsidP="00B213C3">
      <w:pPr>
        <w:widowControl/>
        <w:numPr>
          <w:ilvl w:val="0"/>
          <w:numId w:val="1"/>
        </w:numPr>
        <w:ind w:left="0" w:firstLine="0"/>
        <w:rPr>
          <w:rFonts w:ascii="Arial" w:eastAsia="Arial" w:hAnsi="Arial" w:cs="Arial"/>
          <w:b/>
          <w:bCs/>
          <w:sz w:val="22"/>
          <w:szCs w:val="22"/>
          <w:lang w:val="uk-UA"/>
        </w:rPr>
      </w:pPr>
      <w:r w:rsidRPr="00F130AE">
        <w:rPr>
          <w:rFonts w:ascii="Arial" w:eastAsia="Arial" w:hAnsi="Arial" w:cs="Arial"/>
          <w:b/>
          <w:bCs/>
          <w:sz w:val="22"/>
          <w:szCs w:val="22"/>
          <w:lang w:val="uk-UA"/>
        </w:rPr>
        <w:t>Вимоги до продукції для закупівлі</w:t>
      </w:r>
    </w:p>
    <w:p w14:paraId="6C026DE7" w14:textId="77777777" w:rsidR="00B213C3" w:rsidRPr="00F130AE" w:rsidRDefault="00B213C3" w:rsidP="00B213C3">
      <w:pPr>
        <w:widowControl/>
        <w:rPr>
          <w:rFonts w:ascii="Arial" w:eastAsia="Arial" w:hAnsi="Arial" w:cs="Arial"/>
          <w:b/>
          <w:bCs/>
          <w:sz w:val="22"/>
          <w:szCs w:val="22"/>
          <w:lang w:val="uk-UA"/>
        </w:rPr>
      </w:pPr>
    </w:p>
    <w:p w14:paraId="475037B0" w14:textId="77777777" w:rsidR="00C10D34" w:rsidRPr="00F130AE" w:rsidRDefault="00C10D34" w:rsidP="009906D6">
      <w:pPr>
        <w:ind w:left="735"/>
        <w:rPr>
          <w:rFonts w:ascii="Arial" w:hAnsi="Arial" w:cs="Arial"/>
          <w:sz w:val="22"/>
          <w:szCs w:val="22"/>
          <w:lang w:val="uk-UA"/>
        </w:rPr>
      </w:pPr>
    </w:p>
    <w:p w14:paraId="6B753E84" w14:textId="1A4BF65D" w:rsidR="00B226E3" w:rsidRPr="00F130AE" w:rsidRDefault="00A72CFF" w:rsidP="00B226E3">
      <w:pPr>
        <w:numPr>
          <w:ilvl w:val="1"/>
          <w:numId w:val="4"/>
        </w:numPr>
        <w:ind w:left="0" w:firstLine="0"/>
        <w:jc w:val="both"/>
        <w:rPr>
          <w:rFonts w:ascii="Arial" w:hAnsi="Arial" w:cs="Arial"/>
          <w:sz w:val="22"/>
          <w:szCs w:val="22"/>
          <w:lang w:val="uk-UA"/>
        </w:rPr>
      </w:pPr>
      <w:r w:rsidRPr="00F130AE">
        <w:rPr>
          <w:rFonts w:ascii="Arial" w:hAnsi="Arial" w:cs="Arial"/>
          <w:sz w:val="22"/>
          <w:szCs w:val="22"/>
          <w:lang w:val="uk-UA"/>
        </w:rPr>
        <w:t>Предмет та о</w:t>
      </w:r>
      <w:r w:rsidR="00B94432" w:rsidRPr="00F130AE">
        <w:rPr>
          <w:rFonts w:ascii="Arial" w:hAnsi="Arial" w:cs="Arial"/>
          <w:sz w:val="22"/>
          <w:szCs w:val="22"/>
          <w:lang w:val="uk-UA"/>
        </w:rPr>
        <w:t>чікуваний обсяг закупівлі</w:t>
      </w:r>
    </w:p>
    <w:tbl>
      <w:tblPr>
        <w:tblStyle w:val="ac"/>
        <w:tblW w:w="9918" w:type="dxa"/>
        <w:tblLook w:val="04A0" w:firstRow="1" w:lastRow="0" w:firstColumn="1" w:lastColumn="0" w:noHBand="0" w:noVBand="1"/>
      </w:tblPr>
      <w:tblGrid>
        <w:gridCol w:w="8217"/>
        <w:gridCol w:w="1701"/>
      </w:tblGrid>
      <w:tr w:rsidR="00445CE4" w14:paraId="37BA667B" w14:textId="77777777" w:rsidTr="00445CE4">
        <w:tc>
          <w:tcPr>
            <w:tcW w:w="8217" w:type="dxa"/>
          </w:tcPr>
          <w:p w14:paraId="5498B548" w14:textId="77777777" w:rsidR="00445CE4" w:rsidRPr="00B94432" w:rsidRDefault="00445CE4" w:rsidP="0001144D">
            <w:pPr>
              <w:jc w:val="both"/>
              <w:rPr>
                <w:rFonts w:ascii="Arial" w:hAnsi="Arial" w:cs="Arial"/>
                <w:b/>
                <w:sz w:val="22"/>
                <w:szCs w:val="22"/>
                <w:lang w:val="uk-UA"/>
              </w:rPr>
            </w:pPr>
            <w:r w:rsidRPr="00B94432">
              <w:rPr>
                <w:rFonts w:ascii="Arial" w:hAnsi="Arial" w:cs="Arial"/>
                <w:b/>
                <w:sz w:val="22"/>
                <w:szCs w:val="22"/>
                <w:lang w:val="uk-UA"/>
              </w:rPr>
              <w:t>Найменування</w:t>
            </w:r>
          </w:p>
        </w:tc>
        <w:tc>
          <w:tcPr>
            <w:tcW w:w="1701" w:type="dxa"/>
          </w:tcPr>
          <w:p w14:paraId="2D5F2FD2" w14:textId="494702D8" w:rsidR="00445CE4" w:rsidRPr="00B94432" w:rsidRDefault="00445CE4" w:rsidP="0001144D">
            <w:pPr>
              <w:jc w:val="both"/>
              <w:rPr>
                <w:rFonts w:ascii="Arial" w:hAnsi="Arial" w:cs="Arial"/>
                <w:b/>
                <w:sz w:val="22"/>
                <w:szCs w:val="22"/>
                <w:lang w:val="uk-UA"/>
              </w:rPr>
            </w:pPr>
            <w:r w:rsidRPr="00B94432">
              <w:rPr>
                <w:rFonts w:ascii="Arial" w:hAnsi="Arial" w:cs="Arial"/>
                <w:b/>
                <w:sz w:val="22"/>
                <w:szCs w:val="22"/>
                <w:lang w:val="uk-UA"/>
              </w:rPr>
              <w:t>Кількість</w:t>
            </w:r>
            <w:r w:rsidR="00CF5E8C">
              <w:rPr>
                <w:rFonts w:ascii="Arial" w:hAnsi="Arial" w:cs="Arial"/>
                <w:b/>
                <w:sz w:val="22"/>
                <w:szCs w:val="22"/>
                <w:lang w:val="uk-UA"/>
              </w:rPr>
              <w:t>, шт</w:t>
            </w:r>
            <w:r>
              <w:rPr>
                <w:rFonts w:ascii="Arial" w:hAnsi="Arial" w:cs="Arial"/>
                <w:b/>
                <w:sz w:val="22"/>
                <w:szCs w:val="22"/>
                <w:lang w:val="uk-UA"/>
              </w:rPr>
              <w:t>.</w:t>
            </w:r>
          </w:p>
        </w:tc>
      </w:tr>
      <w:tr w:rsidR="00445CE4" w14:paraId="653F2C75" w14:textId="77777777" w:rsidTr="00445CE4">
        <w:tc>
          <w:tcPr>
            <w:tcW w:w="8217" w:type="dxa"/>
          </w:tcPr>
          <w:p w14:paraId="04FA3DD6" w14:textId="23FE754A" w:rsidR="00445CE4" w:rsidRDefault="003339DD" w:rsidP="0001144D">
            <w:pPr>
              <w:jc w:val="both"/>
              <w:rPr>
                <w:rFonts w:ascii="Arial" w:hAnsi="Arial" w:cs="Arial"/>
                <w:sz w:val="22"/>
                <w:szCs w:val="22"/>
                <w:lang w:val="uk-UA"/>
              </w:rPr>
            </w:pPr>
            <w:r w:rsidRPr="003339DD">
              <w:rPr>
                <w:rFonts w:ascii="Arial" w:hAnsi="Arial" w:cs="Arial"/>
                <w:b/>
                <w:sz w:val="22"/>
                <w:szCs w:val="22"/>
                <w:lang w:val="uk-UA"/>
              </w:rPr>
              <w:t>Лот 1</w:t>
            </w:r>
            <w:r>
              <w:rPr>
                <w:rFonts w:ascii="Arial" w:hAnsi="Arial" w:cs="Arial"/>
                <w:sz w:val="22"/>
                <w:szCs w:val="22"/>
                <w:lang w:val="uk-UA"/>
              </w:rPr>
              <w:t xml:space="preserve"> - </w:t>
            </w:r>
            <w:r w:rsidR="00ED2F9E" w:rsidRPr="00ED2F9E">
              <w:rPr>
                <w:rFonts w:ascii="Arial" w:hAnsi="Arial" w:cs="Arial"/>
                <w:sz w:val="22"/>
                <w:szCs w:val="22"/>
                <w:lang w:val="uk-UA"/>
              </w:rPr>
              <w:t>Бронежилет з м’якою бронею 2 класу захисту (NIJ 0101.06)</w:t>
            </w:r>
            <w:r w:rsidR="00ED2F9E">
              <w:rPr>
                <w:rFonts w:ascii="Arial" w:hAnsi="Arial" w:cs="Arial"/>
                <w:sz w:val="22"/>
                <w:szCs w:val="22"/>
                <w:lang w:val="uk-UA"/>
              </w:rPr>
              <w:t xml:space="preserve"> (IIIA)</w:t>
            </w:r>
            <w:r w:rsidR="005053A9" w:rsidRPr="005053A9">
              <w:rPr>
                <w:rFonts w:ascii="Arial" w:hAnsi="Arial" w:cs="Arial"/>
                <w:sz w:val="22"/>
                <w:szCs w:val="22"/>
                <w:lang w:val="uk-UA"/>
              </w:rPr>
              <w:t xml:space="preserve"> з кишенями для броньованих пластин (</w:t>
            </w:r>
            <w:proofErr w:type="spellStart"/>
            <w:r w:rsidR="005053A9" w:rsidRPr="005053A9">
              <w:rPr>
                <w:rFonts w:ascii="Arial" w:hAnsi="Arial" w:cs="Arial"/>
                <w:sz w:val="22"/>
                <w:szCs w:val="22"/>
                <w:lang w:val="uk-UA"/>
              </w:rPr>
              <w:t>плитоноска</w:t>
            </w:r>
            <w:proofErr w:type="spellEnd"/>
            <w:r w:rsidR="005053A9" w:rsidRPr="005053A9">
              <w:rPr>
                <w:rFonts w:ascii="Arial" w:hAnsi="Arial" w:cs="Arial"/>
                <w:sz w:val="22"/>
                <w:szCs w:val="22"/>
                <w:lang w:val="uk-UA"/>
              </w:rPr>
              <w:t>)</w:t>
            </w:r>
          </w:p>
        </w:tc>
        <w:tc>
          <w:tcPr>
            <w:tcW w:w="1701" w:type="dxa"/>
          </w:tcPr>
          <w:p w14:paraId="4C9AAF2D" w14:textId="58767A30" w:rsidR="00445CE4" w:rsidRDefault="000A4929" w:rsidP="0001144D">
            <w:pPr>
              <w:jc w:val="both"/>
              <w:rPr>
                <w:rFonts w:ascii="Arial" w:hAnsi="Arial" w:cs="Arial"/>
                <w:sz w:val="22"/>
                <w:szCs w:val="22"/>
                <w:lang w:val="uk-UA"/>
              </w:rPr>
            </w:pPr>
            <w:r>
              <w:rPr>
                <w:rFonts w:ascii="Arial" w:hAnsi="Arial" w:cs="Arial"/>
                <w:sz w:val="22"/>
                <w:szCs w:val="22"/>
                <w:lang w:val="uk-UA"/>
              </w:rPr>
              <w:t>15</w:t>
            </w:r>
          </w:p>
        </w:tc>
      </w:tr>
      <w:tr w:rsidR="00B2336E" w14:paraId="46FCCAFD" w14:textId="77777777" w:rsidTr="00445CE4">
        <w:tc>
          <w:tcPr>
            <w:tcW w:w="8217" w:type="dxa"/>
          </w:tcPr>
          <w:p w14:paraId="1C9CA120" w14:textId="5DB4D027" w:rsidR="00B2336E" w:rsidRPr="00B94432" w:rsidRDefault="003339DD" w:rsidP="00B2336E">
            <w:pPr>
              <w:jc w:val="both"/>
              <w:rPr>
                <w:rFonts w:ascii="Arial" w:hAnsi="Arial" w:cs="Arial"/>
                <w:sz w:val="22"/>
                <w:szCs w:val="22"/>
                <w:lang w:val="uk-UA"/>
              </w:rPr>
            </w:pPr>
            <w:r w:rsidRPr="003339DD">
              <w:rPr>
                <w:rFonts w:ascii="Arial" w:hAnsi="Arial" w:cs="Arial"/>
                <w:b/>
                <w:sz w:val="22"/>
                <w:szCs w:val="22"/>
                <w:lang w:val="uk-UA"/>
              </w:rPr>
              <w:t>Лот 2</w:t>
            </w:r>
            <w:r>
              <w:rPr>
                <w:rFonts w:ascii="Arial" w:hAnsi="Arial" w:cs="Arial"/>
                <w:sz w:val="22"/>
                <w:szCs w:val="22"/>
                <w:lang w:val="uk-UA"/>
              </w:rPr>
              <w:t xml:space="preserve"> - </w:t>
            </w:r>
            <w:r w:rsidR="005053A9" w:rsidRPr="005053A9">
              <w:rPr>
                <w:rFonts w:ascii="Arial" w:hAnsi="Arial" w:cs="Arial"/>
                <w:sz w:val="22"/>
                <w:szCs w:val="22"/>
                <w:lang w:val="uk-UA"/>
              </w:rPr>
              <w:t>Шолом (каска) другий клас захисту</w:t>
            </w:r>
          </w:p>
        </w:tc>
        <w:tc>
          <w:tcPr>
            <w:tcW w:w="1701" w:type="dxa"/>
          </w:tcPr>
          <w:p w14:paraId="3FDE1C9F" w14:textId="49DF9073" w:rsidR="00B2336E" w:rsidRDefault="000A4929" w:rsidP="00B2336E">
            <w:pPr>
              <w:jc w:val="both"/>
              <w:rPr>
                <w:rFonts w:ascii="Arial" w:hAnsi="Arial" w:cs="Arial"/>
                <w:sz w:val="22"/>
                <w:szCs w:val="22"/>
                <w:lang w:val="uk-UA"/>
              </w:rPr>
            </w:pPr>
            <w:r>
              <w:rPr>
                <w:rFonts w:ascii="Arial" w:hAnsi="Arial" w:cs="Arial"/>
                <w:sz w:val="22"/>
                <w:szCs w:val="22"/>
                <w:lang w:val="uk-UA"/>
              </w:rPr>
              <w:t>15</w:t>
            </w:r>
          </w:p>
        </w:tc>
      </w:tr>
      <w:tr w:rsidR="00445CE4" w14:paraId="6A47A062" w14:textId="77777777" w:rsidTr="00445CE4">
        <w:tc>
          <w:tcPr>
            <w:tcW w:w="8217" w:type="dxa"/>
          </w:tcPr>
          <w:p w14:paraId="20597D74" w14:textId="15A912E2" w:rsidR="00445CE4" w:rsidRDefault="003339DD" w:rsidP="0001144D">
            <w:pPr>
              <w:jc w:val="both"/>
              <w:rPr>
                <w:rFonts w:ascii="Arial" w:hAnsi="Arial" w:cs="Arial"/>
                <w:sz w:val="22"/>
                <w:szCs w:val="22"/>
                <w:lang w:val="uk-UA"/>
              </w:rPr>
            </w:pPr>
            <w:r w:rsidRPr="003339DD">
              <w:rPr>
                <w:rFonts w:ascii="Arial" w:hAnsi="Arial" w:cs="Arial"/>
                <w:b/>
                <w:sz w:val="22"/>
                <w:szCs w:val="22"/>
                <w:lang w:val="uk-UA"/>
              </w:rPr>
              <w:t>Лот 3</w:t>
            </w:r>
            <w:r>
              <w:rPr>
                <w:rFonts w:ascii="Arial" w:hAnsi="Arial" w:cs="Arial"/>
                <w:sz w:val="22"/>
                <w:szCs w:val="22"/>
                <w:lang w:val="uk-UA"/>
              </w:rPr>
              <w:t xml:space="preserve"> - </w:t>
            </w:r>
            <w:r w:rsidR="005053A9" w:rsidRPr="005053A9">
              <w:rPr>
                <w:rFonts w:ascii="Arial" w:hAnsi="Arial" w:cs="Arial"/>
                <w:sz w:val="22"/>
                <w:szCs w:val="22"/>
                <w:lang w:val="uk-UA"/>
              </w:rPr>
              <w:t>Аптечка тактична стандарту IFAK</w:t>
            </w:r>
          </w:p>
        </w:tc>
        <w:tc>
          <w:tcPr>
            <w:tcW w:w="1701" w:type="dxa"/>
          </w:tcPr>
          <w:p w14:paraId="283A93DF" w14:textId="31619995" w:rsidR="00445CE4" w:rsidRDefault="000A4929" w:rsidP="0001144D">
            <w:pPr>
              <w:jc w:val="both"/>
              <w:rPr>
                <w:rFonts w:ascii="Arial" w:hAnsi="Arial" w:cs="Arial"/>
                <w:sz w:val="22"/>
                <w:szCs w:val="22"/>
                <w:lang w:val="uk-UA"/>
              </w:rPr>
            </w:pPr>
            <w:r>
              <w:rPr>
                <w:rFonts w:ascii="Arial" w:hAnsi="Arial" w:cs="Arial"/>
                <w:sz w:val="22"/>
                <w:szCs w:val="22"/>
                <w:lang w:val="uk-UA"/>
              </w:rPr>
              <w:t>15</w:t>
            </w:r>
          </w:p>
        </w:tc>
      </w:tr>
      <w:tr w:rsidR="0041323B" w14:paraId="137F8800" w14:textId="77777777" w:rsidTr="00445CE4">
        <w:tc>
          <w:tcPr>
            <w:tcW w:w="8217" w:type="dxa"/>
          </w:tcPr>
          <w:p w14:paraId="044C81E6" w14:textId="097C412D" w:rsidR="0041323B" w:rsidRPr="00B94432" w:rsidRDefault="003339DD" w:rsidP="0001144D">
            <w:pPr>
              <w:jc w:val="both"/>
              <w:rPr>
                <w:rFonts w:ascii="Arial" w:hAnsi="Arial" w:cs="Arial"/>
                <w:sz w:val="22"/>
                <w:szCs w:val="22"/>
                <w:lang w:val="uk-UA"/>
              </w:rPr>
            </w:pPr>
            <w:r w:rsidRPr="003339DD">
              <w:rPr>
                <w:rFonts w:ascii="Arial" w:hAnsi="Arial" w:cs="Arial"/>
                <w:b/>
                <w:sz w:val="22"/>
                <w:szCs w:val="22"/>
                <w:lang w:val="uk-UA"/>
              </w:rPr>
              <w:t>Лот 4</w:t>
            </w:r>
            <w:r>
              <w:rPr>
                <w:rFonts w:ascii="Arial" w:hAnsi="Arial" w:cs="Arial"/>
                <w:sz w:val="22"/>
                <w:szCs w:val="22"/>
                <w:lang w:val="uk-UA"/>
              </w:rPr>
              <w:t xml:space="preserve"> - </w:t>
            </w:r>
            <w:r w:rsidR="005053A9" w:rsidRPr="005053A9">
              <w:rPr>
                <w:rFonts w:ascii="Arial" w:hAnsi="Arial" w:cs="Arial"/>
                <w:sz w:val="22"/>
                <w:szCs w:val="22"/>
                <w:lang w:val="uk-UA"/>
              </w:rPr>
              <w:t>Турнікет кровоспинний</w:t>
            </w:r>
          </w:p>
        </w:tc>
        <w:tc>
          <w:tcPr>
            <w:tcW w:w="1701" w:type="dxa"/>
          </w:tcPr>
          <w:p w14:paraId="061FF826" w14:textId="26438F6D" w:rsidR="0041323B" w:rsidRDefault="0041323B" w:rsidP="0041323B">
            <w:pPr>
              <w:rPr>
                <w:rFonts w:ascii="Arial" w:hAnsi="Arial" w:cs="Arial"/>
                <w:sz w:val="22"/>
                <w:szCs w:val="22"/>
                <w:lang w:val="uk-UA"/>
              </w:rPr>
            </w:pPr>
            <w:r>
              <w:rPr>
                <w:rFonts w:ascii="Arial" w:hAnsi="Arial" w:cs="Arial"/>
                <w:sz w:val="22"/>
                <w:szCs w:val="22"/>
                <w:lang w:val="uk-UA"/>
              </w:rPr>
              <w:t>15</w:t>
            </w:r>
          </w:p>
        </w:tc>
      </w:tr>
    </w:tbl>
    <w:p w14:paraId="25811BAD" w14:textId="77777777" w:rsidR="00B94432" w:rsidRPr="00F130AE" w:rsidRDefault="00B94432" w:rsidP="00B94432">
      <w:pPr>
        <w:jc w:val="both"/>
        <w:rPr>
          <w:rFonts w:ascii="Arial" w:hAnsi="Arial" w:cs="Arial"/>
          <w:sz w:val="22"/>
          <w:szCs w:val="22"/>
          <w:lang w:val="uk-UA"/>
        </w:rPr>
      </w:pPr>
    </w:p>
    <w:p w14:paraId="650F814E" w14:textId="77777777" w:rsidR="00B94432" w:rsidRPr="00F130AE" w:rsidRDefault="00B94432" w:rsidP="00B94432">
      <w:pPr>
        <w:jc w:val="both"/>
        <w:rPr>
          <w:rFonts w:ascii="Arial" w:hAnsi="Arial" w:cs="Arial"/>
          <w:sz w:val="22"/>
          <w:szCs w:val="22"/>
          <w:lang w:val="uk-UA"/>
        </w:rPr>
      </w:pPr>
      <w:r w:rsidRPr="00F130AE">
        <w:rPr>
          <w:rFonts w:ascii="Arial" w:hAnsi="Arial" w:cs="Arial"/>
          <w:sz w:val="22"/>
          <w:szCs w:val="22"/>
          <w:lang w:val="uk-UA"/>
        </w:rPr>
        <w:t>2.3. Вимоги до товару:</w:t>
      </w:r>
    </w:p>
    <w:tbl>
      <w:tblPr>
        <w:tblStyle w:val="ac"/>
        <w:tblW w:w="0" w:type="auto"/>
        <w:tblLook w:val="04A0" w:firstRow="1" w:lastRow="0" w:firstColumn="1" w:lastColumn="0" w:noHBand="0" w:noVBand="1"/>
      </w:tblPr>
      <w:tblGrid>
        <w:gridCol w:w="2425"/>
        <w:gridCol w:w="7487"/>
      </w:tblGrid>
      <w:tr w:rsidR="00B94432" w:rsidRPr="00F130AE" w14:paraId="1B6770E3" w14:textId="77777777" w:rsidTr="00502559">
        <w:tc>
          <w:tcPr>
            <w:tcW w:w="2425" w:type="dxa"/>
          </w:tcPr>
          <w:p w14:paraId="1EE075CA" w14:textId="77777777" w:rsidR="00B94432" w:rsidRPr="00F130AE" w:rsidRDefault="00B94432" w:rsidP="00482383">
            <w:pPr>
              <w:jc w:val="both"/>
              <w:rPr>
                <w:rFonts w:ascii="Arial" w:hAnsi="Arial" w:cs="Arial"/>
                <w:b/>
                <w:sz w:val="22"/>
                <w:szCs w:val="22"/>
                <w:lang w:val="uk-UA"/>
              </w:rPr>
            </w:pPr>
            <w:r w:rsidRPr="00F130AE">
              <w:rPr>
                <w:rFonts w:ascii="Arial" w:hAnsi="Arial" w:cs="Arial"/>
                <w:b/>
                <w:sz w:val="22"/>
                <w:szCs w:val="22"/>
                <w:lang w:val="uk-UA"/>
              </w:rPr>
              <w:t>Найменування</w:t>
            </w:r>
          </w:p>
        </w:tc>
        <w:tc>
          <w:tcPr>
            <w:tcW w:w="7487" w:type="dxa"/>
          </w:tcPr>
          <w:p w14:paraId="241381CE" w14:textId="77777777" w:rsidR="00B94432" w:rsidRPr="00F130AE" w:rsidRDefault="00B94432" w:rsidP="00482383">
            <w:pPr>
              <w:jc w:val="both"/>
              <w:rPr>
                <w:rFonts w:ascii="Arial" w:hAnsi="Arial" w:cs="Arial"/>
                <w:b/>
                <w:sz w:val="22"/>
                <w:szCs w:val="22"/>
                <w:lang w:val="uk-UA"/>
              </w:rPr>
            </w:pPr>
            <w:r w:rsidRPr="00F130AE">
              <w:rPr>
                <w:rFonts w:ascii="Arial" w:hAnsi="Arial" w:cs="Arial"/>
                <w:b/>
                <w:sz w:val="22"/>
                <w:szCs w:val="22"/>
                <w:lang w:val="uk-UA"/>
              </w:rPr>
              <w:t>Вимоги</w:t>
            </w:r>
          </w:p>
        </w:tc>
      </w:tr>
      <w:tr w:rsidR="00B94432" w:rsidRPr="00E40ED3" w14:paraId="250F2E5B" w14:textId="77777777" w:rsidTr="00502559">
        <w:tc>
          <w:tcPr>
            <w:tcW w:w="2425" w:type="dxa"/>
          </w:tcPr>
          <w:p w14:paraId="6A627F04" w14:textId="00EA87D3" w:rsidR="00B94432" w:rsidRPr="00F130AE" w:rsidRDefault="00374FED" w:rsidP="001025AB">
            <w:pPr>
              <w:rPr>
                <w:rFonts w:ascii="Arial" w:hAnsi="Arial" w:cs="Arial"/>
                <w:sz w:val="22"/>
                <w:szCs w:val="22"/>
                <w:lang w:val="uk-UA"/>
              </w:rPr>
            </w:pPr>
            <w:r w:rsidRPr="00374FED">
              <w:rPr>
                <w:rFonts w:ascii="Arial" w:hAnsi="Arial" w:cs="Arial"/>
                <w:sz w:val="22"/>
                <w:szCs w:val="22"/>
                <w:lang w:val="uk-UA"/>
              </w:rPr>
              <w:t>Бронежилет 2 класу захисту (NIJ 0101.06) (IIIA) з кишенями для броньованих пластин (</w:t>
            </w:r>
            <w:proofErr w:type="spellStart"/>
            <w:r w:rsidRPr="00374FED">
              <w:rPr>
                <w:rFonts w:ascii="Arial" w:hAnsi="Arial" w:cs="Arial"/>
                <w:sz w:val="22"/>
                <w:szCs w:val="22"/>
                <w:lang w:val="uk-UA"/>
              </w:rPr>
              <w:t>плитоноска</w:t>
            </w:r>
            <w:proofErr w:type="spellEnd"/>
            <w:r w:rsidRPr="00374FED">
              <w:rPr>
                <w:rFonts w:ascii="Arial" w:hAnsi="Arial" w:cs="Arial"/>
                <w:sz w:val="22"/>
                <w:szCs w:val="22"/>
                <w:lang w:val="uk-UA"/>
              </w:rPr>
              <w:t>)</w:t>
            </w:r>
          </w:p>
        </w:tc>
        <w:tc>
          <w:tcPr>
            <w:tcW w:w="7487" w:type="dxa"/>
          </w:tcPr>
          <w:p w14:paraId="17AE63BC" w14:textId="237CD63A" w:rsidR="00ED4FE6" w:rsidRPr="00C56F62" w:rsidRDefault="00C56F62" w:rsidP="00C56F62">
            <w:pPr>
              <w:pStyle w:val="a9"/>
              <w:numPr>
                <w:ilvl w:val="0"/>
                <w:numId w:val="10"/>
              </w:numPr>
              <w:jc w:val="both"/>
              <w:rPr>
                <w:rFonts w:ascii="Arial" w:hAnsi="Arial" w:cs="Arial"/>
                <w:sz w:val="22"/>
                <w:szCs w:val="22"/>
                <w:lang w:val="uk-UA"/>
              </w:rPr>
            </w:pPr>
            <w:r w:rsidRPr="00C56F62">
              <w:rPr>
                <w:rFonts w:ascii="Arial" w:hAnsi="Arial" w:cs="Arial"/>
                <w:sz w:val="22"/>
                <w:szCs w:val="22"/>
                <w:lang w:val="uk-UA"/>
              </w:rPr>
              <w:t>Бронежилет з м’якою бронею 2 класу захисту (NIJ 0101.06) (IIIA) – (2 ДСТУ) з кишенями</w:t>
            </w:r>
            <w:r>
              <w:rPr>
                <w:rFonts w:ascii="Arial" w:hAnsi="Arial" w:cs="Arial"/>
                <w:sz w:val="22"/>
                <w:szCs w:val="22"/>
                <w:lang w:val="uk-UA"/>
              </w:rPr>
              <w:t xml:space="preserve"> </w:t>
            </w:r>
            <w:r w:rsidRPr="00C56F62">
              <w:rPr>
                <w:rFonts w:ascii="Arial" w:hAnsi="Arial" w:cs="Arial"/>
                <w:sz w:val="22"/>
                <w:szCs w:val="22"/>
                <w:lang w:val="uk-UA"/>
              </w:rPr>
              <w:t xml:space="preserve">для додаткових передньої і задньої </w:t>
            </w:r>
            <w:proofErr w:type="spellStart"/>
            <w:r w:rsidRPr="00C56F62">
              <w:rPr>
                <w:rFonts w:ascii="Arial" w:hAnsi="Arial" w:cs="Arial"/>
                <w:sz w:val="22"/>
                <w:szCs w:val="22"/>
                <w:lang w:val="uk-UA"/>
              </w:rPr>
              <w:t>бронеплит</w:t>
            </w:r>
            <w:proofErr w:type="spellEnd"/>
            <w:r w:rsidR="008A23A7" w:rsidRPr="00C56F62">
              <w:rPr>
                <w:rFonts w:ascii="Arial" w:hAnsi="Arial" w:cs="Arial"/>
                <w:sz w:val="22"/>
                <w:szCs w:val="22"/>
                <w:lang w:val="uk-UA"/>
              </w:rPr>
              <w:t xml:space="preserve"> (бокові пластини </w:t>
            </w:r>
            <w:r w:rsidR="00ED4FE6" w:rsidRPr="00C56F62">
              <w:rPr>
                <w:rFonts w:ascii="Arial" w:hAnsi="Arial" w:cs="Arial"/>
                <w:sz w:val="22"/>
                <w:szCs w:val="22"/>
                <w:lang w:val="uk-UA"/>
              </w:rPr>
              <w:t>не мають входити до поставки</w:t>
            </w:r>
            <w:r w:rsidR="00967E78" w:rsidRPr="00C56F62">
              <w:rPr>
                <w:rFonts w:ascii="Arial" w:hAnsi="Arial" w:cs="Arial"/>
                <w:sz w:val="22"/>
                <w:szCs w:val="22"/>
                <w:lang w:val="uk-UA"/>
              </w:rPr>
              <w:t>).</w:t>
            </w:r>
          </w:p>
          <w:p w14:paraId="5281D92F" w14:textId="367DD8F1" w:rsidR="00293307" w:rsidRPr="00FF4440" w:rsidRDefault="009B5277" w:rsidP="00250CED">
            <w:pPr>
              <w:pStyle w:val="a9"/>
              <w:numPr>
                <w:ilvl w:val="0"/>
                <w:numId w:val="10"/>
              </w:numPr>
              <w:jc w:val="both"/>
              <w:rPr>
                <w:rFonts w:ascii="Arial" w:hAnsi="Arial" w:cs="Arial"/>
                <w:sz w:val="22"/>
                <w:szCs w:val="22"/>
                <w:lang w:val="uk-UA"/>
              </w:rPr>
            </w:pPr>
            <w:r w:rsidRPr="00FF4440">
              <w:rPr>
                <w:rFonts w:ascii="Arial" w:hAnsi="Arial" w:cs="Arial"/>
                <w:sz w:val="22"/>
                <w:szCs w:val="22"/>
                <w:lang w:val="uk-UA"/>
              </w:rPr>
              <w:t>Розмір:</w:t>
            </w:r>
            <w:r w:rsidR="00293307" w:rsidRPr="00FF4440">
              <w:rPr>
                <w:rFonts w:ascii="Arial" w:hAnsi="Arial" w:cs="Arial"/>
                <w:sz w:val="22"/>
                <w:szCs w:val="22"/>
                <w:lang w:val="uk-UA"/>
              </w:rPr>
              <w:t xml:space="preserve"> </w:t>
            </w:r>
            <w:r w:rsidR="00293307" w:rsidRPr="00FF4440">
              <w:rPr>
                <w:rFonts w:ascii="Arial" w:hAnsi="Arial" w:cs="Arial"/>
                <w:sz w:val="22"/>
                <w:szCs w:val="22"/>
              </w:rPr>
              <w:t>XL</w:t>
            </w:r>
            <w:r w:rsidR="00293307" w:rsidRPr="00FF4440">
              <w:rPr>
                <w:rFonts w:ascii="Arial" w:hAnsi="Arial" w:cs="Arial"/>
                <w:sz w:val="22"/>
                <w:szCs w:val="22"/>
                <w:lang w:val="uk-UA"/>
              </w:rPr>
              <w:t>;</w:t>
            </w:r>
          </w:p>
          <w:p w14:paraId="5FAFB263" w14:textId="3EFE7BB8" w:rsidR="00B94432" w:rsidRPr="005B714E" w:rsidRDefault="008A23A7" w:rsidP="005B714E">
            <w:pPr>
              <w:pStyle w:val="a9"/>
              <w:numPr>
                <w:ilvl w:val="0"/>
                <w:numId w:val="10"/>
              </w:numPr>
              <w:jc w:val="both"/>
              <w:rPr>
                <w:rFonts w:ascii="Arial" w:hAnsi="Arial" w:cs="Arial"/>
                <w:sz w:val="22"/>
                <w:szCs w:val="22"/>
                <w:lang w:val="uk-UA"/>
              </w:rPr>
            </w:pPr>
            <w:r w:rsidRPr="00F130AE">
              <w:rPr>
                <w:rFonts w:ascii="Arial" w:hAnsi="Arial" w:cs="Arial"/>
                <w:sz w:val="22"/>
                <w:szCs w:val="22"/>
                <w:lang w:val="uk-UA"/>
              </w:rPr>
              <w:t xml:space="preserve">Матеріал </w:t>
            </w:r>
            <w:proofErr w:type="spellStart"/>
            <w:r w:rsidRPr="00F130AE">
              <w:rPr>
                <w:rFonts w:ascii="Arial" w:hAnsi="Arial" w:cs="Arial"/>
                <w:sz w:val="22"/>
                <w:szCs w:val="22"/>
                <w:lang w:val="uk-UA"/>
              </w:rPr>
              <w:t>плитоноски</w:t>
            </w:r>
            <w:proofErr w:type="spellEnd"/>
            <w:r w:rsidRPr="00F130AE">
              <w:rPr>
                <w:rFonts w:ascii="Arial" w:hAnsi="Arial" w:cs="Arial"/>
                <w:sz w:val="22"/>
                <w:szCs w:val="22"/>
                <w:lang w:val="uk-UA"/>
              </w:rPr>
              <w:t xml:space="preserve"> </w:t>
            </w:r>
            <w:r w:rsidR="005B714E">
              <w:rPr>
                <w:rFonts w:ascii="Arial" w:hAnsi="Arial" w:cs="Arial"/>
                <w:sz w:val="22"/>
                <w:szCs w:val="22"/>
                <w:lang w:val="uk-UA"/>
              </w:rPr>
              <w:t xml:space="preserve">– </w:t>
            </w:r>
            <w:proofErr w:type="spellStart"/>
            <w:r w:rsidR="005B714E">
              <w:rPr>
                <w:rFonts w:ascii="Arial" w:hAnsi="Arial" w:cs="Arial"/>
                <w:sz w:val="22"/>
                <w:szCs w:val="22"/>
                <w:lang w:val="uk-UA"/>
              </w:rPr>
              <w:t>кордура</w:t>
            </w:r>
            <w:proofErr w:type="spellEnd"/>
            <w:r w:rsidR="005B714E">
              <w:rPr>
                <w:rFonts w:ascii="Arial" w:hAnsi="Arial" w:cs="Arial"/>
                <w:sz w:val="22"/>
                <w:szCs w:val="22"/>
                <w:lang w:val="uk-UA"/>
              </w:rPr>
              <w:t xml:space="preserve"> (нейлон)</w:t>
            </w:r>
            <w:r w:rsidR="00250CED">
              <w:rPr>
                <w:rFonts w:ascii="Arial" w:hAnsi="Arial" w:cs="Arial"/>
                <w:sz w:val="22"/>
                <w:szCs w:val="22"/>
                <w:lang w:val="uk-UA"/>
              </w:rPr>
              <w:t>;</w:t>
            </w:r>
            <w:r w:rsidR="00967E78">
              <w:rPr>
                <w:rFonts w:ascii="Arial" w:hAnsi="Arial" w:cs="Arial"/>
                <w:sz w:val="22"/>
                <w:szCs w:val="22"/>
                <w:lang w:val="uk-UA"/>
              </w:rPr>
              <w:t xml:space="preserve"> </w:t>
            </w:r>
          </w:p>
          <w:p w14:paraId="4DC3420F" w14:textId="66D217AC" w:rsidR="00784A07" w:rsidRPr="00F130AE" w:rsidRDefault="00784A07" w:rsidP="008A23A7">
            <w:pPr>
              <w:pStyle w:val="a9"/>
              <w:numPr>
                <w:ilvl w:val="0"/>
                <w:numId w:val="10"/>
              </w:numPr>
              <w:jc w:val="both"/>
              <w:rPr>
                <w:rFonts w:ascii="Arial" w:hAnsi="Arial" w:cs="Arial"/>
                <w:sz w:val="22"/>
                <w:szCs w:val="22"/>
                <w:lang w:val="uk-UA"/>
              </w:rPr>
            </w:pPr>
            <w:r w:rsidRPr="00F130AE">
              <w:rPr>
                <w:rFonts w:ascii="Arial" w:hAnsi="Arial" w:cs="Arial"/>
                <w:sz w:val="22"/>
                <w:szCs w:val="22"/>
                <w:lang w:val="uk-UA"/>
              </w:rPr>
              <w:t>Колір</w:t>
            </w:r>
            <w:r w:rsidR="00967E78">
              <w:rPr>
                <w:rFonts w:ascii="Arial" w:hAnsi="Arial" w:cs="Arial"/>
                <w:sz w:val="22"/>
                <w:szCs w:val="22"/>
                <w:lang w:val="uk-UA"/>
              </w:rPr>
              <w:t xml:space="preserve"> – темний</w:t>
            </w:r>
            <w:r w:rsidR="00617935">
              <w:rPr>
                <w:rFonts w:ascii="Arial" w:hAnsi="Arial" w:cs="Arial"/>
                <w:sz w:val="22"/>
                <w:szCs w:val="22"/>
                <w:lang w:val="uk-UA"/>
              </w:rPr>
              <w:t>;</w:t>
            </w:r>
          </w:p>
          <w:p w14:paraId="725B7C6B" w14:textId="27278B30" w:rsidR="00B226E3" w:rsidRPr="00F130AE" w:rsidRDefault="00B226E3" w:rsidP="00C56F62">
            <w:pPr>
              <w:pStyle w:val="a9"/>
              <w:numPr>
                <w:ilvl w:val="0"/>
                <w:numId w:val="10"/>
              </w:numPr>
              <w:jc w:val="both"/>
              <w:rPr>
                <w:rFonts w:ascii="Arial" w:hAnsi="Arial" w:cs="Arial"/>
                <w:sz w:val="22"/>
                <w:szCs w:val="22"/>
                <w:lang w:val="uk-UA"/>
              </w:rPr>
            </w:pPr>
            <w:r w:rsidRPr="00F130AE">
              <w:rPr>
                <w:rFonts w:ascii="Arial" w:hAnsi="Arial" w:cs="Arial"/>
                <w:sz w:val="22"/>
                <w:szCs w:val="22"/>
                <w:lang w:val="uk-UA"/>
              </w:rPr>
              <w:t>Максимально можлива площа захисту</w:t>
            </w:r>
            <w:r w:rsidR="00C56F62">
              <w:rPr>
                <w:rFonts w:ascii="Arial" w:hAnsi="Arial" w:cs="Arial"/>
                <w:sz w:val="22"/>
                <w:szCs w:val="22"/>
                <w:lang w:val="uk-UA"/>
              </w:rPr>
              <w:t xml:space="preserve">- від </w:t>
            </w:r>
            <w:r w:rsidR="00C56F62" w:rsidRPr="00C56F62">
              <w:rPr>
                <w:rFonts w:ascii="Arial" w:hAnsi="Arial" w:cs="Arial"/>
                <w:sz w:val="22"/>
                <w:szCs w:val="22"/>
                <w:lang w:val="uk-UA"/>
              </w:rPr>
              <w:t>44 дм2</w:t>
            </w:r>
            <w:r w:rsidR="00617935">
              <w:rPr>
                <w:rFonts w:ascii="Arial" w:hAnsi="Arial" w:cs="Arial"/>
                <w:sz w:val="22"/>
                <w:szCs w:val="22"/>
                <w:lang w:val="uk-UA"/>
              </w:rPr>
              <w:t>;</w:t>
            </w:r>
          </w:p>
          <w:p w14:paraId="3AC109C3" w14:textId="7886FE4C" w:rsidR="00B94432" w:rsidRDefault="00617935" w:rsidP="00B94432">
            <w:pPr>
              <w:pStyle w:val="a9"/>
              <w:numPr>
                <w:ilvl w:val="0"/>
                <w:numId w:val="10"/>
              </w:numPr>
              <w:jc w:val="both"/>
              <w:rPr>
                <w:rFonts w:ascii="Arial" w:hAnsi="Arial" w:cs="Arial"/>
                <w:sz w:val="22"/>
                <w:szCs w:val="22"/>
                <w:lang w:val="uk-UA"/>
              </w:rPr>
            </w:pPr>
            <w:r>
              <w:rPr>
                <w:rFonts w:ascii="Arial" w:hAnsi="Arial" w:cs="Arial"/>
                <w:sz w:val="22"/>
                <w:szCs w:val="22"/>
                <w:lang w:val="uk-UA"/>
              </w:rPr>
              <w:t>вага</w:t>
            </w:r>
            <w:r w:rsidR="00B94432" w:rsidRPr="00F130AE">
              <w:rPr>
                <w:rFonts w:ascii="Arial" w:hAnsi="Arial" w:cs="Arial"/>
                <w:sz w:val="22"/>
                <w:szCs w:val="22"/>
                <w:lang w:val="uk-UA"/>
              </w:rPr>
              <w:t xml:space="preserve"> </w:t>
            </w:r>
            <w:r w:rsidR="0048056E">
              <w:rPr>
                <w:rFonts w:ascii="Arial" w:hAnsi="Arial" w:cs="Arial"/>
                <w:sz w:val="22"/>
                <w:szCs w:val="22"/>
                <w:lang w:val="uk-UA"/>
              </w:rPr>
              <w:t xml:space="preserve">3 - </w:t>
            </w:r>
            <w:r w:rsidR="00B226E3" w:rsidRPr="00F130AE">
              <w:rPr>
                <w:rFonts w:ascii="Arial" w:hAnsi="Arial" w:cs="Arial"/>
                <w:sz w:val="22"/>
                <w:szCs w:val="22"/>
                <w:lang w:val="uk-UA"/>
              </w:rPr>
              <w:t>4</w:t>
            </w:r>
            <w:r w:rsidR="00B94432" w:rsidRPr="00F130AE">
              <w:rPr>
                <w:rFonts w:ascii="Arial" w:hAnsi="Arial" w:cs="Arial"/>
                <w:sz w:val="22"/>
                <w:szCs w:val="22"/>
                <w:lang w:val="uk-UA"/>
              </w:rPr>
              <w:t xml:space="preserve"> кг</w:t>
            </w:r>
            <w:r>
              <w:rPr>
                <w:rFonts w:ascii="Arial" w:hAnsi="Arial" w:cs="Arial"/>
                <w:sz w:val="22"/>
                <w:szCs w:val="22"/>
                <w:lang w:val="uk-UA"/>
              </w:rPr>
              <w:t xml:space="preserve">. </w:t>
            </w:r>
            <w:r w:rsidR="00C56F62">
              <w:rPr>
                <w:rFonts w:ascii="Arial" w:hAnsi="Arial" w:cs="Arial"/>
                <w:sz w:val="22"/>
                <w:szCs w:val="22"/>
                <w:lang w:val="uk-UA"/>
              </w:rPr>
              <w:t>(+- 7</w:t>
            </w:r>
            <w:r w:rsidRPr="00F130AE">
              <w:rPr>
                <w:rFonts w:ascii="Arial" w:hAnsi="Arial" w:cs="Arial"/>
                <w:sz w:val="22"/>
                <w:szCs w:val="22"/>
                <w:lang w:val="uk-UA"/>
              </w:rPr>
              <w:t>%)</w:t>
            </w:r>
            <w:r w:rsidR="00D257F4">
              <w:rPr>
                <w:rFonts w:ascii="Arial" w:hAnsi="Arial" w:cs="Arial"/>
                <w:sz w:val="22"/>
                <w:szCs w:val="22"/>
                <w:lang w:val="uk-UA"/>
              </w:rPr>
              <w:t xml:space="preserve"> без </w:t>
            </w:r>
            <w:proofErr w:type="spellStart"/>
            <w:r w:rsidR="00D257F4">
              <w:rPr>
                <w:rFonts w:ascii="Arial" w:hAnsi="Arial" w:cs="Arial"/>
                <w:sz w:val="22"/>
                <w:szCs w:val="22"/>
                <w:lang w:val="uk-UA"/>
              </w:rPr>
              <w:t>бронеплит</w:t>
            </w:r>
            <w:proofErr w:type="spellEnd"/>
            <w:r>
              <w:rPr>
                <w:rFonts w:ascii="Arial" w:hAnsi="Arial" w:cs="Arial"/>
                <w:sz w:val="22"/>
                <w:szCs w:val="22"/>
                <w:lang w:val="uk-UA"/>
              </w:rPr>
              <w:t xml:space="preserve"> (полегшений);</w:t>
            </w:r>
          </w:p>
          <w:p w14:paraId="75D44067" w14:textId="6A5AF37A" w:rsidR="00A33544" w:rsidRPr="002916E1" w:rsidRDefault="00A33544" w:rsidP="00B94432">
            <w:pPr>
              <w:pStyle w:val="a9"/>
              <w:numPr>
                <w:ilvl w:val="0"/>
                <w:numId w:val="10"/>
              </w:numPr>
              <w:jc w:val="both"/>
              <w:rPr>
                <w:rFonts w:ascii="Arial" w:hAnsi="Arial" w:cs="Arial"/>
                <w:sz w:val="22"/>
                <w:szCs w:val="22"/>
                <w:lang w:val="uk-UA"/>
              </w:rPr>
            </w:pPr>
            <w:r>
              <w:rPr>
                <w:rFonts w:ascii="Arial" w:hAnsi="Arial" w:cs="Arial"/>
                <w:sz w:val="22"/>
                <w:szCs w:val="22"/>
                <w:shd w:val="clear" w:color="auto" w:fill="FFFFFF"/>
                <w:lang w:val="uk-UA"/>
              </w:rPr>
              <w:t xml:space="preserve">Матеріал </w:t>
            </w:r>
            <w:r w:rsidR="002916E1">
              <w:rPr>
                <w:rFonts w:ascii="Arial" w:hAnsi="Arial" w:cs="Arial"/>
                <w:sz w:val="22"/>
                <w:szCs w:val="22"/>
                <w:shd w:val="clear" w:color="auto" w:fill="FFFFFF"/>
                <w:lang w:val="uk-UA"/>
              </w:rPr>
              <w:t>м’якої броні</w:t>
            </w:r>
            <w:r>
              <w:rPr>
                <w:rFonts w:ascii="Arial" w:hAnsi="Arial" w:cs="Arial"/>
                <w:sz w:val="22"/>
                <w:szCs w:val="22"/>
                <w:shd w:val="clear" w:color="auto" w:fill="FFFFFF"/>
                <w:lang w:val="uk-UA"/>
              </w:rPr>
              <w:t xml:space="preserve">: </w:t>
            </w:r>
            <w:proofErr w:type="spellStart"/>
            <w:r w:rsidRPr="00FC43CC">
              <w:rPr>
                <w:rFonts w:ascii="Arial" w:hAnsi="Arial" w:cs="Arial"/>
                <w:sz w:val="22"/>
                <w:szCs w:val="22"/>
                <w:shd w:val="clear" w:color="auto" w:fill="FFFFFF"/>
                <w:lang w:val="uk-UA"/>
              </w:rPr>
              <w:t>н</w:t>
            </w:r>
            <w:r>
              <w:rPr>
                <w:rFonts w:ascii="Arial" w:hAnsi="Arial" w:cs="Arial"/>
                <w:sz w:val="22"/>
                <w:szCs w:val="22"/>
                <w:shd w:val="clear" w:color="auto" w:fill="FFFFFF"/>
                <w:lang w:val="uk-UA"/>
              </w:rPr>
              <w:t>адвисокомолекулярний</w:t>
            </w:r>
            <w:proofErr w:type="spellEnd"/>
            <w:r>
              <w:rPr>
                <w:rFonts w:ascii="Arial" w:hAnsi="Arial" w:cs="Arial"/>
                <w:sz w:val="22"/>
                <w:szCs w:val="22"/>
                <w:shd w:val="clear" w:color="auto" w:fill="FFFFFF"/>
                <w:lang w:val="uk-UA"/>
              </w:rPr>
              <w:t xml:space="preserve"> поліетилен (UHMW</w:t>
            </w:r>
            <w:r w:rsidRPr="00FC43CC">
              <w:rPr>
                <w:rFonts w:ascii="Arial" w:hAnsi="Arial" w:cs="Arial"/>
                <w:sz w:val="22"/>
                <w:szCs w:val="22"/>
                <w:shd w:val="clear" w:color="auto" w:fill="FFFFFF"/>
                <w:lang w:val="uk-UA"/>
              </w:rPr>
              <w:t>PE</w:t>
            </w:r>
            <w:r>
              <w:rPr>
                <w:rFonts w:ascii="Arial" w:hAnsi="Arial" w:cs="Arial"/>
                <w:sz w:val="22"/>
                <w:szCs w:val="22"/>
                <w:shd w:val="clear" w:color="auto" w:fill="FFFFFF"/>
                <w:lang w:val="uk-UA"/>
              </w:rPr>
              <w:t>)</w:t>
            </w:r>
            <w:r w:rsidR="00C56F62">
              <w:rPr>
                <w:rFonts w:ascii="Arial" w:hAnsi="Arial" w:cs="Arial"/>
                <w:sz w:val="22"/>
                <w:szCs w:val="22"/>
                <w:shd w:val="clear" w:color="auto" w:fill="FFFFFF"/>
                <w:lang w:val="uk-UA"/>
              </w:rPr>
              <w:t>;</w:t>
            </w:r>
          </w:p>
          <w:p w14:paraId="392DB48C" w14:textId="372A066A" w:rsidR="002916E1" w:rsidRPr="002916E1" w:rsidRDefault="002916E1" w:rsidP="002916E1">
            <w:pPr>
              <w:pStyle w:val="a9"/>
              <w:numPr>
                <w:ilvl w:val="0"/>
                <w:numId w:val="10"/>
              </w:numPr>
              <w:jc w:val="both"/>
              <w:rPr>
                <w:rFonts w:ascii="Arial" w:hAnsi="Arial" w:cs="Arial"/>
                <w:sz w:val="22"/>
                <w:szCs w:val="22"/>
                <w:lang w:val="uk-UA"/>
              </w:rPr>
            </w:pPr>
            <w:r w:rsidRPr="002916E1">
              <w:rPr>
                <w:rFonts w:ascii="Arial" w:hAnsi="Arial" w:cs="Arial"/>
                <w:sz w:val="22"/>
                <w:szCs w:val="22"/>
                <w:lang w:val="uk-UA"/>
              </w:rPr>
              <w:t>Додатково до м’якої броні</w:t>
            </w:r>
            <w:r w:rsidR="00E40ED3">
              <w:rPr>
                <w:rFonts w:ascii="Arial" w:hAnsi="Arial" w:cs="Arial"/>
                <w:sz w:val="22"/>
                <w:szCs w:val="22"/>
                <w:lang w:val="uk-UA"/>
              </w:rPr>
              <w:t xml:space="preserve"> є можливість доукомплектувати</w:t>
            </w:r>
            <w:r w:rsidRPr="002916E1">
              <w:rPr>
                <w:rFonts w:ascii="Arial" w:hAnsi="Arial" w:cs="Arial"/>
                <w:sz w:val="22"/>
                <w:szCs w:val="22"/>
                <w:lang w:val="uk-UA"/>
              </w:rPr>
              <w:t xml:space="preserve"> передньою і задньою </w:t>
            </w:r>
            <w:proofErr w:type="spellStart"/>
            <w:r w:rsidRPr="002916E1">
              <w:rPr>
                <w:rFonts w:ascii="Arial" w:hAnsi="Arial" w:cs="Arial"/>
                <w:sz w:val="22"/>
                <w:szCs w:val="22"/>
                <w:lang w:val="uk-UA"/>
              </w:rPr>
              <w:t>бронеплитами</w:t>
            </w:r>
            <w:proofErr w:type="spellEnd"/>
            <w:r w:rsidRPr="002916E1">
              <w:rPr>
                <w:rFonts w:ascii="Arial" w:hAnsi="Arial" w:cs="Arial"/>
                <w:sz w:val="22"/>
                <w:szCs w:val="22"/>
                <w:lang w:val="uk-UA"/>
              </w:rPr>
              <w:t xml:space="preserve"> по дві на</w:t>
            </w:r>
          </w:p>
          <w:p w14:paraId="738CFEA2" w14:textId="2D23C58D" w:rsidR="00FC43CC" w:rsidRPr="00E40ED3" w:rsidRDefault="002916E1" w:rsidP="00E40ED3">
            <w:pPr>
              <w:pStyle w:val="a9"/>
              <w:ind w:left="720"/>
              <w:jc w:val="both"/>
              <w:rPr>
                <w:rFonts w:ascii="Arial" w:hAnsi="Arial" w:cs="Arial"/>
                <w:sz w:val="22"/>
                <w:szCs w:val="22"/>
                <w:lang w:val="uk-UA"/>
              </w:rPr>
            </w:pPr>
            <w:r w:rsidRPr="002916E1">
              <w:rPr>
                <w:rFonts w:ascii="Arial" w:hAnsi="Arial" w:cs="Arial"/>
                <w:sz w:val="22"/>
                <w:szCs w:val="22"/>
                <w:lang w:val="uk-UA"/>
              </w:rPr>
              <w:lastRenderedPageBreak/>
              <w:t xml:space="preserve">кожен бронежилет розміром </w:t>
            </w:r>
            <w:r w:rsidR="00E40ED3">
              <w:rPr>
                <w:rFonts w:ascii="Arial" w:hAnsi="Arial" w:cs="Arial"/>
                <w:sz w:val="22"/>
                <w:szCs w:val="22"/>
                <w:lang w:val="uk-UA"/>
              </w:rPr>
              <w:t>(</w:t>
            </w:r>
            <w:r w:rsidR="00E40ED3">
              <w:rPr>
                <w:rFonts w:ascii="Arial" w:hAnsi="Arial" w:cs="Arial"/>
                <w:sz w:val="22"/>
                <w:szCs w:val="22"/>
              </w:rPr>
              <w:t>XL</w:t>
            </w:r>
            <w:r w:rsidR="00E40ED3">
              <w:rPr>
                <w:rFonts w:ascii="Arial" w:hAnsi="Arial" w:cs="Arial"/>
                <w:sz w:val="22"/>
                <w:szCs w:val="22"/>
                <w:lang w:val="uk-UA"/>
              </w:rPr>
              <w:t>) – від 25</w:t>
            </w:r>
            <w:r w:rsidR="00E40ED3" w:rsidRPr="00D257F4">
              <w:rPr>
                <w:rFonts w:ascii="Arial" w:hAnsi="Arial" w:cs="Arial"/>
                <w:sz w:val="22"/>
                <w:szCs w:val="22"/>
                <w:lang w:val="uk-UA"/>
              </w:rPr>
              <w:t xml:space="preserve"> </w:t>
            </w:r>
            <w:r w:rsidR="00E40ED3">
              <w:rPr>
                <w:rFonts w:ascii="Arial" w:hAnsi="Arial" w:cs="Arial"/>
                <w:sz w:val="22"/>
                <w:szCs w:val="22"/>
                <w:lang w:val="uk-UA"/>
              </w:rPr>
              <w:t xml:space="preserve">і </w:t>
            </w:r>
            <w:r w:rsidR="00E40ED3" w:rsidRPr="00D257F4">
              <w:rPr>
                <w:rFonts w:ascii="Arial" w:hAnsi="Arial" w:cs="Arial"/>
                <w:color w:val="474747"/>
                <w:sz w:val="21"/>
                <w:szCs w:val="21"/>
                <w:shd w:val="clear" w:color="auto" w:fill="FFFFFF"/>
                <w:lang w:val="uk-UA"/>
              </w:rPr>
              <w:t>&gt;</w:t>
            </w:r>
            <w:r w:rsidR="00E40ED3">
              <w:rPr>
                <w:rFonts w:ascii="Arial" w:hAnsi="Arial" w:cs="Arial"/>
                <w:sz w:val="22"/>
                <w:szCs w:val="22"/>
                <w:lang w:val="uk-UA"/>
              </w:rPr>
              <w:t xml:space="preserve"> </w:t>
            </w:r>
            <w:r w:rsidR="00E40ED3">
              <w:rPr>
                <w:rFonts w:ascii="Arial" w:hAnsi="Arial" w:cs="Arial"/>
                <w:sz w:val="22"/>
                <w:szCs w:val="22"/>
              </w:rPr>
              <w:t>x</w:t>
            </w:r>
            <w:r w:rsidR="00E40ED3">
              <w:rPr>
                <w:rFonts w:ascii="Arial" w:hAnsi="Arial" w:cs="Arial"/>
                <w:sz w:val="22"/>
                <w:szCs w:val="22"/>
                <w:lang w:val="uk-UA"/>
              </w:rPr>
              <w:t xml:space="preserve"> від 30 і </w:t>
            </w:r>
            <w:r w:rsidR="00E40ED3" w:rsidRPr="00D257F4">
              <w:rPr>
                <w:rFonts w:ascii="Arial" w:hAnsi="Arial" w:cs="Arial"/>
                <w:color w:val="474747"/>
                <w:sz w:val="21"/>
                <w:szCs w:val="21"/>
                <w:shd w:val="clear" w:color="auto" w:fill="FFFFFF"/>
                <w:lang w:val="uk-UA"/>
              </w:rPr>
              <w:t>&gt;</w:t>
            </w:r>
            <w:r w:rsidR="00E40ED3" w:rsidRPr="00CC71E2">
              <w:rPr>
                <w:rFonts w:ascii="Arial" w:hAnsi="Arial" w:cs="Arial"/>
                <w:sz w:val="22"/>
                <w:szCs w:val="22"/>
                <w:lang w:val="uk-UA"/>
              </w:rPr>
              <w:t xml:space="preserve"> см.</w:t>
            </w:r>
            <w:r w:rsidR="00E40ED3">
              <w:rPr>
                <w:rFonts w:ascii="Arial" w:hAnsi="Arial" w:cs="Arial"/>
                <w:sz w:val="22"/>
                <w:szCs w:val="22"/>
                <w:lang w:val="uk-UA"/>
              </w:rPr>
              <w:t xml:space="preserve"> (+-7%)</w:t>
            </w:r>
          </w:p>
          <w:p w14:paraId="1AA03F1B" w14:textId="43D10048" w:rsidR="002E0E69" w:rsidRPr="0048056E" w:rsidRDefault="00C56F62" w:rsidP="00B94432">
            <w:pPr>
              <w:pStyle w:val="a9"/>
              <w:numPr>
                <w:ilvl w:val="0"/>
                <w:numId w:val="10"/>
              </w:numPr>
              <w:jc w:val="both"/>
              <w:rPr>
                <w:rFonts w:ascii="Arial" w:hAnsi="Arial" w:cs="Arial"/>
                <w:sz w:val="22"/>
                <w:szCs w:val="22"/>
                <w:lang w:val="uk-UA"/>
              </w:rPr>
            </w:pPr>
            <w:r>
              <w:rPr>
                <w:rFonts w:ascii="Arial" w:hAnsi="Arial" w:cs="Arial"/>
                <w:sz w:val="22"/>
                <w:szCs w:val="22"/>
                <w:shd w:val="clear" w:color="auto" w:fill="FFFFFF"/>
                <w:lang w:val="uk-UA"/>
              </w:rPr>
              <w:t xml:space="preserve">Вага однієї </w:t>
            </w:r>
            <w:r w:rsidR="006A0B5A">
              <w:rPr>
                <w:rFonts w:ascii="Arial" w:hAnsi="Arial" w:cs="Arial"/>
                <w:sz w:val="22"/>
                <w:szCs w:val="22"/>
                <w:shd w:val="clear" w:color="auto" w:fill="FFFFFF"/>
                <w:lang w:val="uk-UA"/>
              </w:rPr>
              <w:t xml:space="preserve">м’якої </w:t>
            </w:r>
            <w:r w:rsidR="00D257F4">
              <w:rPr>
                <w:rFonts w:ascii="Arial" w:hAnsi="Arial" w:cs="Arial"/>
                <w:sz w:val="22"/>
                <w:szCs w:val="22"/>
                <w:shd w:val="clear" w:color="auto" w:fill="FFFFFF"/>
                <w:lang w:val="uk-UA"/>
              </w:rPr>
              <w:t>плити</w:t>
            </w:r>
            <w:r w:rsidR="001A4DD2">
              <w:rPr>
                <w:rFonts w:ascii="Arial" w:hAnsi="Arial" w:cs="Arial"/>
                <w:sz w:val="22"/>
                <w:szCs w:val="22"/>
                <w:shd w:val="clear" w:color="auto" w:fill="FFFFFF"/>
                <w:lang w:val="uk-UA"/>
              </w:rPr>
              <w:t xml:space="preserve">: </w:t>
            </w:r>
            <w:r w:rsidR="00E40ED3">
              <w:rPr>
                <w:rFonts w:ascii="Arial" w:hAnsi="Arial" w:cs="Arial"/>
                <w:sz w:val="22"/>
                <w:szCs w:val="22"/>
                <w:shd w:val="clear" w:color="auto" w:fill="FFFFFF"/>
                <w:lang w:val="uk-UA"/>
              </w:rPr>
              <w:t xml:space="preserve">від 1,6 кг. </w:t>
            </w:r>
            <w:r w:rsidR="009437CB">
              <w:rPr>
                <w:rFonts w:ascii="Arial" w:hAnsi="Arial" w:cs="Arial"/>
                <w:sz w:val="22"/>
                <w:szCs w:val="22"/>
                <w:shd w:val="clear" w:color="auto" w:fill="FFFFFF"/>
                <w:lang w:val="uk-UA"/>
              </w:rPr>
              <w:t>до</w:t>
            </w:r>
            <w:r w:rsidR="002E0E69" w:rsidRPr="00617935">
              <w:rPr>
                <w:rFonts w:ascii="Arial" w:hAnsi="Arial" w:cs="Arial"/>
                <w:sz w:val="22"/>
                <w:szCs w:val="22"/>
                <w:shd w:val="clear" w:color="auto" w:fill="FFFFFF"/>
                <w:lang w:val="uk-UA"/>
              </w:rPr>
              <w:t xml:space="preserve"> 2 кг</w:t>
            </w:r>
            <w:r w:rsidR="006F5F0F">
              <w:rPr>
                <w:rFonts w:ascii="Arial" w:hAnsi="Arial" w:cs="Arial"/>
                <w:sz w:val="22"/>
                <w:szCs w:val="22"/>
                <w:shd w:val="clear" w:color="auto" w:fill="FFFFFF"/>
                <w:lang w:val="uk-UA"/>
              </w:rPr>
              <w:t xml:space="preserve"> </w:t>
            </w:r>
            <w:r w:rsidR="006F5F0F" w:rsidRPr="00F130AE">
              <w:rPr>
                <w:rFonts w:ascii="Arial" w:hAnsi="Arial" w:cs="Arial"/>
                <w:sz w:val="22"/>
                <w:szCs w:val="22"/>
                <w:lang w:val="uk-UA"/>
              </w:rPr>
              <w:t>(+- 7%)</w:t>
            </w:r>
            <w:r w:rsidR="006F5F0F">
              <w:rPr>
                <w:rFonts w:ascii="Arial" w:hAnsi="Arial" w:cs="Arial"/>
                <w:color w:val="333333"/>
                <w:sz w:val="22"/>
                <w:szCs w:val="22"/>
                <w:shd w:val="clear" w:color="auto" w:fill="FFFFFF"/>
                <w:lang w:val="uk-UA"/>
              </w:rPr>
              <w:t>;</w:t>
            </w:r>
          </w:p>
          <w:p w14:paraId="10A1AA4E" w14:textId="05A5133E" w:rsidR="007862CA" w:rsidRPr="00F130AE" w:rsidRDefault="00FF2E43" w:rsidP="00B94432">
            <w:pPr>
              <w:pStyle w:val="a9"/>
              <w:numPr>
                <w:ilvl w:val="0"/>
                <w:numId w:val="10"/>
              </w:numPr>
              <w:jc w:val="both"/>
              <w:rPr>
                <w:rFonts w:ascii="Arial" w:hAnsi="Arial" w:cs="Arial"/>
                <w:sz w:val="22"/>
                <w:szCs w:val="22"/>
                <w:lang w:val="uk-UA"/>
              </w:rPr>
            </w:pPr>
            <w:r>
              <w:rPr>
                <w:rFonts w:ascii="Arial" w:hAnsi="Arial" w:cs="Arial"/>
                <w:sz w:val="22"/>
                <w:szCs w:val="22"/>
                <w:lang w:val="uk-UA"/>
              </w:rPr>
              <w:t>Має протокол</w:t>
            </w:r>
            <w:r w:rsidR="006F5F0F">
              <w:rPr>
                <w:rFonts w:ascii="Arial" w:hAnsi="Arial" w:cs="Arial"/>
                <w:sz w:val="22"/>
                <w:szCs w:val="22"/>
                <w:lang w:val="uk-UA"/>
              </w:rPr>
              <w:t xml:space="preserve"> відстрілу (випробування).</w:t>
            </w:r>
          </w:p>
        </w:tc>
      </w:tr>
      <w:tr w:rsidR="00B94432" w:rsidRPr="00F130AE" w14:paraId="0F88C5BB" w14:textId="77777777" w:rsidTr="00502559">
        <w:tc>
          <w:tcPr>
            <w:tcW w:w="2425" w:type="dxa"/>
          </w:tcPr>
          <w:p w14:paraId="52721F7E" w14:textId="2E1585FE" w:rsidR="00B94432" w:rsidRPr="00F130AE" w:rsidRDefault="00397136" w:rsidP="00B94432">
            <w:pPr>
              <w:jc w:val="both"/>
              <w:rPr>
                <w:rFonts w:ascii="Arial" w:hAnsi="Arial" w:cs="Arial"/>
                <w:sz w:val="22"/>
                <w:szCs w:val="22"/>
                <w:lang w:val="uk-UA"/>
              </w:rPr>
            </w:pPr>
            <w:r w:rsidRPr="00397136">
              <w:rPr>
                <w:rFonts w:ascii="Arial" w:hAnsi="Arial" w:cs="Arial"/>
                <w:sz w:val="22"/>
                <w:szCs w:val="22"/>
                <w:lang w:val="uk-UA"/>
              </w:rPr>
              <w:lastRenderedPageBreak/>
              <w:t>Шолом (каска) другий клас захисту</w:t>
            </w:r>
          </w:p>
        </w:tc>
        <w:tc>
          <w:tcPr>
            <w:tcW w:w="7487" w:type="dxa"/>
          </w:tcPr>
          <w:p w14:paraId="5B9C99A5" w14:textId="30CE9450" w:rsidR="009437CB" w:rsidRPr="00FF4440" w:rsidRDefault="0057002E" w:rsidP="00555399">
            <w:pPr>
              <w:pStyle w:val="a9"/>
              <w:numPr>
                <w:ilvl w:val="0"/>
                <w:numId w:val="9"/>
              </w:numPr>
              <w:rPr>
                <w:rFonts w:ascii="Arial" w:hAnsi="Arial" w:cs="Arial"/>
                <w:sz w:val="22"/>
                <w:szCs w:val="22"/>
                <w:lang w:val="uk-UA"/>
              </w:rPr>
            </w:pPr>
            <w:r w:rsidRPr="00FF4440">
              <w:rPr>
                <w:rFonts w:ascii="Arial" w:hAnsi="Arial" w:cs="Arial"/>
                <w:sz w:val="22"/>
                <w:szCs w:val="22"/>
                <w:lang w:val="uk-UA"/>
              </w:rPr>
              <w:t>К</w:t>
            </w:r>
            <w:r w:rsidR="00B94432" w:rsidRPr="00FF4440">
              <w:rPr>
                <w:rFonts w:ascii="Arial" w:hAnsi="Arial" w:cs="Arial"/>
                <w:sz w:val="22"/>
                <w:szCs w:val="22"/>
                <w:lang w:val="uk-UA"/>
              </w:rPr>
              <w:t>лас захисту</w:t>
            </w:r>
            <w:r w:rsidR="00784A07" w:rsidRPr="00FF4440">
              <w:rPr>
                <w:rFonts w:ascii="Arial" w:hAnsi="Arial" w:cs="Arial"/>
                <w:sz w:val="22"/>
                <w:szCs w:val="22"/>
                <w:lang w:val="uk-UA"/>
              </w:rPr>
              <w:t xml:space="preserve"> </w:t>
            </w:r>
            <w:r w:rsidR="0062702E" w:rsidRPr="00FF4440">
              <w:rPr>
                <w:rFonts w:ascii="Arial" w:hAnsi="Arial" w:cs="Arial"/>
                <w:sz w:val="22"/>
                <w:szCs w:val="22"/>
                <w:lang w:val="uk-UA"/>
              </w:rPr>
              <w:t>(NIJ 0101.06) (IIIA)</w:t>
            </w:r>
            <w:r w:rsidR="00784A07" w:rsidRPr="00FF4440">
              <w:rPr>
                <w:rFonts w:ascii="Arial" w:hAnsi="Arial" w:cs="Arial"/>
                <w:sz w:val="22"/>
                <w:szCs w:val="22"/>
                <w:lang w:val="uk-UA"/>
              </w:rPr>
              <w:t xml:space="preserve">. </w:t>
            </w:r>
          </w:p>
          <w:p w14:paraId="4DE55C39" w14:textId="2C8BC913" w:rsidR="003E3371" w:rsidRPr="00FF4440" w:rsidRDefault="003E3371" w:rsidP="00FF4440">
            <w:pPr>
              <w:pStyle w:val="a9"/>
              <w:numPr>
                <w:ilvl w:val="0"/>
                <w:numId w:val="9"/>
              </w:numPr>
              <w:rPr>
                <w:rFonts w:ascii="Arial" w:hAnsi="Arial" w:cs="Arial"/>
                <w:sz w:val="22"/>
                <w:szCs w:val="22"/>
                <w:lang w:val="uk-UA"/>
              </w:rPr>
            </w:pPr>
            <w:r>
              <w:rPr>
                <w:rFonts w:ascii="Arial" w:hAnsi="Arial" w:cs="Arial"/>
                <w:sz w:val="22"/>
                <w:szCs w:val="22"/>
                <w:lang w:val="uk-UA"/>
              </w:rPr>
              <w:t xml:space="preserve">Матеріал: </w:t>
            </w:r>
            <w:r w:rsidRPr="003E3371">
              <w:rPr>
                <w:rFonts w:ascii="Arial" w:hAnsi="Arial" w:cs="Arial"/>
                <w:sz w:val="22"/>
                <w:szCs w:val="22"/>
                <w:lang w:val="uk-UA"/>
              </w:rPr>
              <w:t>UHMWPE (</w:t>
            </w:r>
            <w:proofErr w:type="spellStart"/>
            <w:r w:rsidRPr="003E3371">
              <w:rPr>
                <w:rFonts w:ascii="Arial" w:hAnsi="Arial" w:cs="Arial"/>
                <w:sz w:val="22"/>
                <w:szCs w:val="22"/>
                <w:lang w:val="uk-UA"/>
              </w:rPr>
              <w:t>надвисокомолекулярний</w:t>
            </w:r>
            <w:proofErr w:type="spellEnd"/>
            <w:r w:rsidRPr="003E3371">
              <w:rPr>
                <w:rFonts w:ascii="Arial" w:hAnsi="Arial" w:cs="Arial"/>
                <w:sz w:val="22"/>
                <w:szCs w:val="22"/>
                <w:lang w:val="uk-UA"/>
              </w:rPr>
              <w:t xml:space="preserve"> поліетилен)</w:t>
            </w:r>
            <w:r w:rsidR="00FF4440">
              <w:rPr>
                <w:rFonts w:ascii="Arial" w:hAnsi="Arial" w:cs="Arial"/>
                <w:sz w:val="22"/>
                <w:szCs w:val="22"/>
                <w:lang w:val="uk-UA"/>
              </w:rPr>
              <w:t xml:space="preserve"> або </w:t>
            </w:r>
            <w:proofErr w:type="spellStart"/>
            <w:r w:rsidR="00FF4440" w:rsidRPr="00FF4440">
              <w:rPr>
                <w:rFonts w:ascii="Arial" w:hAnsi="Arial" w:cs="Arial"/>
                <w:sz w:val="22"/>
                <w:szCs w:val="22"/>
                <w:lang w:val="uk-UA"/>
              </w:rPr>
              <w:t>Арамід</w:t>
            </w:r>
            <w:proofErr w:type="spellEnd"/>
            <w:r w:rsidR="00FF4440" w:rsidRPr="00FF4440">
              <w:rPr>
                <w:rFonts w:ascii="Arial" w:hAnsi="Arial" w:cs="Arial"/>
                <w:sz w:val="22"/>
                <w:szCs w:val="22"/>
                <w:lang w:val="uk-UA"/>
              </w:rPr>
              <w:t xml:space="preserve"> (</w:t>
            </w:r>
            <w:proofErr w:type="spellStart"/>
            <w:r w:rsidR="00FF4440" w:rsidRPr="00FF4440">
              <w:rPr>
                <w:rFonts w:ascii="Arial" w:hAnsi="Arial" w:cs="Arial"/>
                <w:sz w:val="22"/>
                <w:szCs w:val="22"/>
                <w:lang w:val="uk-UA"/>
              </w:rPr>
              <w:t>Kevlar</w:t>
            </w:r>
            <w:proofErr w:type="spellEnd"/>
            <w:r w:rsidR="00FF4440" w:rsidRPr="00FF4440">
              <w:rPr>
                <w:rFonts w:ascii="Arial" w:hAnsi="Arial" w:cs="Arial"/>
                <w:sz w:val="22"/>
                <w:szCs w:val="22"/>
                <w:lang w:val="uk-UA"/>
              </w:rPr>
              <w:t>®)</w:t>
            </w:r>
            <w:r w:rsidR="00555399">
              <w:rPr>
                <w:rFonts w:ascii="Arial" w:hAnsi="Arial" w:cs="Arial"/>
                <w:sz w:val="22"/>
                <w:szCs w:val="22"/>
                <w:lang w:val="uk-UA"/>
              </w:rPr>
              <w:t xml:space="preserve">, захищає від уражень уламками, рикошетів та пострілів з невеликої зброї. </w:t>
            </w:r>
            <w:r w:rsidR="00555399" w:rsidRPr="00FF4440">
              <w:rPr>
                <w:rFonts w:ascii="Arial" w:hAnsi="Arial" w:cs="Arial"/>
                <w:sz w:val="22"/>
                <w:szCs w:val="22"/>
                <w:lang w:val="uk-UA"/>
              </w:rPr>
              <w:t xml:space="preserve">Захист від куль: 9×18 мм ПМ/АПС 57-Н-181с; 9х19 мм FMJ RN SC </w:t>
            </w:r>
            <w:proofErr w:type="spellStart"/>
            <w:r w:rsidR="00555399" w:rsidRPr="00FF4440">
              <w:rPr>
                <w:rFonts w:ascii="Arial" w:hAnsi="Arial" w:cs="Arial"/>
                <w:sz w:val="22"/>
                <w:szCs w:val="22"/>
                <w:lang w:val="uk-UA"/>
              </w:rPr>
              <w:t>Luger</w:t>
            </w:r>
            <w:proofErr w:type="spellEnd"/>
            <w:r w:rsidR="00555399" w:rsidRPr="00FF4440">
              <w:rPr>
                <w:rFonts w:ascii="Arial" w:hAnsi="Arial" w:cs="Arial"/>
                <w:sz w:val="22"/>
                <w:szCs w:val="22"/>
                <w:lang w:val="uk-UA"/>
              </w:rPr>
              <w:t>/</w:t>
            </w:r>
            <w:proofErr w:type="spellStart"/>
            <w:r w:rsidR="00555399" w:rsidRPr="00FF4440">
              <w:rPr>
                <w:rFonts w:ascii="Arial" w:hAnsi="Arial" w:cs="Arial"/>
                <w:sz w:val="22"/>
                <w:szCs w:val="22"/>
                <w:lang w:val="uk-UA"/>
              </w:rPr>
              <w:t>Parabellum</w:t>
            </w:r>
            <w:proofErr w:type="spellEnd"/>
            <w:r w:rsidR="00555399" w:rsidRPr="00FF4440">
              <w:rPr>
                <w:rFonts w:ascii="Arial" w:hAnsi="Arial" w:cs="Arial"/>
                <w:sz w:val="22"/>
                <w:szCs w:val="22"/>
                <w:lang w:val="uk-UA"/>
              </w:rPr>
              <w:t>;</w:t>
            </w:r>
          </w:p>
          <w:p w14:paraId="4E363112" w14:textId="77777777" w:rsidR="0057002E" w:rsidRPr="0057002E" w:rsidRDefault="009437CB" w:rsidP="00D74B6C">
            <w:pPr>
              <w:pStyle w:val="a9"/>
              <w:numPr>
                <w:ilvl w:val="0"/>
                <w:numId w:val="9"/>
              </w:numPr>
              <w:rPr>
                <w:rFonts w:ascii="Arial" w:hAnsi="Arial" w:cs="Arial"/>
                <w:sz w:val="22"/>
                <w:szCs w:val="22"/>
                <w:lang w:val="uk-UA"/>
              </w:rPr>
            </w:pPr>
            <w:proofErr w:type="spellStart"/>
            <w:r>
              <w:rPr>
                <w:rFonts w:ascii="Arial" w:hAnsi="Arial" w:cs="Arial"/>
                <w:sz w:val="22"/>
                <w:szCs w:val="22"/>
                <w:lang w:val="ru-RU"/>
              </w:rPr>
              <w:t>Розмір</w:t>
            </w:r>
            <w:proofErr w:type="spellEnd"/>
            <w:r>
              <w:rPr>
                <w:rFonts w:ascii="Arial" w:hAnsi="Arial" w:cs="Arial"/>
                <w:sz w:val="22"/>
                <w:szCs w:val="22"/>
                <w:lang w:val="ru-RU"/>
              </w:rPr>
              <w:t xml:space="preserve">: М – </w:t>
            </w:r>
            <w:r>
              <w:rPr>
                <w:rFonts w:ascii="Arial" w:hAnsi="Arial" w:cs="Arial"/>
                <w:sz w:val="22"/>
                <w:szCs w:val="22"/>
              </w:rPr>
              <w:t>L</w:t>
            </w:r>
            <w:r>
              <w:rPr>
                <w:rFonts w:ascii="Arial" w:hAnsi="Arial" w:cs="Arial"/>
                <w:sz w:val="22"/>
                <w:szCs w:val="22"/>
                <w:lang w:val="ru-RU"/>
              </w:rPr>
              <w:t>;</w:t>
            </w:r>
          </w:p>
          <w:p w14:paraId="7F2EF4B8" w14:textId="106FBFB5" w:rsidR="00B94432" w:rsidRPr="00195BF2" w:rsidRDefault="0057002E" w:rsidP="0057002E">
            <w:pPr>
              <w:pStyle w:val="a9"/>
              <w:numPr>
                <w:ilvl w:val="0"/>
                <w:numId w:val="9"/>
              </w:numPr>
              <w:rPr>
                <w:rFonts w:ascii="Arial" w:hAnsi="Arial" w:cs="Arial"/>
                <w:sz w:val="22"/>
                <w:szCs w:val="22"/>
                <w:lang w:val="uk-UA"/>
              </w:rPr>
            </w:pPr>
            <w:r w:rsidRPr="00FF4440">
              <w:rPr>
                <w:rFonts w:ascii="Arial" w:hAnsi="Arial" w:cs="Arial"/>
                <w:sz w:val="22"/>
                <w:szCs w:val="22"/>
                <w:lang w:val="uk-UA"/>
              </w:rPr>
              <w:t xml:space="preserve">Якісна підвісна система по типу </w:t>
            </w:r>
            <w:proofErr w:type="spellStart"/>
            <w:r w:rsidRPr="00FF4440">
              <w:rPr>
                <w:rFonts w:ascii="Arial" w:hAnsi="Arial" w:cs="Arial"/>
                <w:sz w:val="22"/>
                <w:szCs w:val="22"/>
                <w:lang w:val="uk-UA"/>
              </w:rPr>
              <w:t>Team</w:t>
            </w:r>
            <w:proofErr w:type="spellEnd"/>
            <w:r w:rsidRPr="00FF4440">
              <w:rPr>
                <w:rFonts w:ascii="Arial" w:hAnsi="Arial" w:cs="Arial"/>
                <w:sz w:val="22"/>
                <w:szCs w:val="22"/>
                <w:lang w:val="uk-UA"/>
              </w:rPr>
              <w:t xml:space="preserve"> </w:t>
            </w:r>
            <w:proofErr w:type="spellStart"/>
            <w:r w:rsidRPr="00FF4440">
              <w:rPr>
                <w:rFonts w:ascii="Arial" w:hAnsi="Arial" w:cs="Arial"/>
                <w:sz w:val="22"/>
                <w:szCs w:val="22"/>
                <w:lang w:val="uk-UA"/>
              </w:rPr>
              <w:t>Wendy</w:t>
            </w:r>
            <w:proofErr w:type="spellEnd"/>
            <w:r w:rsidRPr="00FF4440">
              <w:rPr>
                <w:rFonts w:ascii="Arial" w:hAnsi="Arial" w:cs="Arial"/>
                <w:sz w:val="22"/>
                <w:szCs w:val="22"/>
                <w:lang w:val="uk-UA"/>
              </w:rPr>
              <w:t xml:space="preserve">, </w:t>
            </w:r>
            <w:proofErr w:type="spellStart"/>
            <w:r w:rsidRPr="00FF4440">
              <w:rPr>
                <w:rFonts w:ascii="Arial" w:hAnsi="Arial" w:cs="Arial"/>
                <w:sz w:val="22"/>
                <w:szCs w:val="22"/>
                <w:lang w:val="uk-UA"/>
              </w:rPr>
              <w:t>Ops</w:t>
            </w:r>
            <w:proofErr w:type="spellEnd"/>
            <w:r w:rsidRPr="00FF4440">
              <w:rPr>
                <w:rFonts w:ascii="Arial" w:hAnsi="Arial" w:cs="Arial"/>
                <w:sz w:val="22"/>
                <w:szCs w:val="22"/>
                <w:lang w:val="uk-UA"/>
              </w:rPr>
              <w:t xml:space="preserve"> </w:t>
            </w:r>
            <w:proofErr w:type="spellStart"/>
            <w:r w:rsidRPr="00FF4440">
              <w:rPr>
                <w:rFonts w:ascii="Arial" w:hAnsi="Arial" w:cs="Arial"/>
                <w:sz w:val="22"/>
                <w:szCs w:val="22"/>
                <w:lang w:val="uk-UA"/>
              </w:rPr>
              <w:t>Core</w:t>
            </w:r>
            <w:proofErr w:type="spellEnd"/>
            <w:r w:rsidRPr="00FF4440">
              <w:rPr>
                <w:rFonts w:ascii="Arial" w:hAnsi="Arial" w:cs="Arial"/>
                <w:sz w:val="22"/>
                <w:szCs w:val="22"/>
                <w:lang w:val="uk-UA"/>
              </w:rPr>
              <w:t>/</w:t>
            </w:r>
            <w:proofErr w:type="spellStart"/>
            <w:r w:rsidRPr="00FF4440">
              <w:rPr>
                <w:rFonts w:ascii="Arial" w:hAnsi="Arial" w:cs="Arial"/>
                <w:sz w:val="22"/>
                <w:szCs w:val="22"/>
                <w:lang w:val="uk-UA"/>
              </w:rPr>
              <w:t>Gentex</w:t>
            </w:r>
            <w:proofErr w:type="spellEnd"/>
            <w:r w:rsidR="00784A07" w:rsidRPr="00195BF2">
              <w:rPr>
                <w:rFonts w:ascii="Arial" w:hAnsi="Arial" w:cs="Arial"/>
                <w:sz w:val="22"/>
                <w:szCs w:val="22"/>
                <w:lang w:val="uk-UA"/>
              </w:rPr>
              <w:br/>
              <w:t xml:space="preserve">Колір </w:t>
            </w:r>
            <w:r w:rsidR="00617935" w:rsidRPr="00195BF2">
              <w:rPr>
                <w:rFonts w:ascii="Arial" w:hAnsi="Arial" w:cs="Arial"/>
                <w:sz w:val="22"/>
                <w:szCs w:val="22"/>
                <w:lang w:val="uk-UA"/>
              </w:rPr>
              <w:t>(зелений, чорний або</w:t>
            </w:r>
            <w:r w:rsidR="0048056E" w:rsidRPr="00195BF2">
              <w:rPr>
                <w:rFonts w:ascii="Arial" w:hAnsi="Arial" w:cs="Arial"/>
                <w:sz w:val="22"/>
                <w:szCs w:val="22"/>
                <w:lang w:val="uk-UA"/>
              </w:rPr>
              <w:t xml:space="preserve"> сірий)</w:t>
            </w:r>
            <w:r w:rsidR="00784A07" w:rsidRPr="00195BF2">
              <w:rPr>
                <w:rFonts w:ascii="Arial" w:hAnsi="Arial" w:cs="Arial"/>
                <w:sz w:val="22"/>
                <w:szCs w:val="22"/>
                <w:lang w:val="uk-UA"/>
              </w:rPr>
              <w:t>.</w:t>
            </w:r>
          </w:p>
          <w:p w14:paraId="476F2FC7" w14:textId="0BBDBE03" w:rsidR="00B94432" w:rsidRPr="00F130AE" w:rsidRDefault="00FF2E43" w:rsidP="00195BF2">
            <w:pPr>
              <w:pStyle w:val="a9"/>
              <w:numPr>
                <w:ilvl w:val="0"/>
                <w:numId w:val="9"/>
              </w:numPr>
              <w:rPr>
                <w:rFonts w:ascii="Arial" w:hAnsi="Arial" w:cs="Arial"/>
                <w:sz w:val="22"/>
                <w:szCs w:val="22"/>
                <w:lang w:val="uk-UA"/>
              </w:rPr>
            </w:pPr>
            <w:r>
              <w:rPr>
                <w:rFonts w:ascii="Arial" w:hAnsi="Arial" w:cs="Arial"/>
                <w:sz w:val="22"/>
                <w:szCs w:val="22"/>
                <w:lang w:val="uk-UA"/>
              </w:rPr>
              <w:t>Має протокол</w:t>
            </w:r>
            <w:r w:rsidR="00195BF2" w:rsidRPr="00195BF2">
              <w:rPr>
                <w:rFonts w:ascii="Arial" w:hAnsi="Arial" w:cs="Arial"/>
                <w:sz w:val="22"/>
                <w:szCs w:val="22"/>
                <w:lang w:val="uk-UA"/>
              </w:rPr>
              <w:t xml:space="preserve"> відстрілу (випробування).</w:t>
            </w:r>
          </w:p>
        </w:tc>
      </w:tr>
      <w:tr w:rsidR="00B94432" w:rsidRPr="00F130AE" w14:paraId="225E5DE3" w14:textId="77777777" w:rsidTr="00502559">
        <w:tc>
          <w:tcPr>
            <w:tcW w:w="2425" w:type="dxa"/>
          </w:tcPr>
          <w:p w14:paraId="0D1641A5" w14:textId="77777777" w:rsidR="00B94432" w:rsidRPr="00F130AE" w:rsidRDefault="00B94432" w:rsidP="00D533EA">
            <w:pPr>
              <w:rPr>
                <w:rFonts w:ascii="Arial" w:hAnsi="Arial" w:cs="Arial"/>
                <w:sz w:val="22"/>
                <w:szCs w:val="22"/>
                <w:lang w:val="uk-UA"/>
              </w:rPr>
            </w:pPr>
            <w:r w:rsidRPr="00F130AE">
              <w:rPr>
                <w:rFonts w:ascii="Arial" w:hAnsi="Arial" w:cs="Arial"/>
                <w:sz w:val="22"/>
                <w:szCs w:val="22"/>
                <w:lang w:val="uk-UA"/>
              </w:rPr>
              <w:t>Аптечка тактична</w:t>
            </w:r>
            <w:r w:rsidR="00D533EA" w:rsidRPr="00F130AE">
              <w:rPr>
                <w:rFonts w:ascii="Arial" w:hAnsi="Arial" w:cs="Arial"/>
                <w:sz w:val="22"/>
                <w:szCs w:val="22"/>
                <w:lang w:val="uk-UA"/>
              </w:rPr>
              <w:t xml:space="preserve"> стандарту IFAK</w:t>
            </w:r>
          </w:p>
        </w:tc>
        <w:tc>
          <w:tcPr>
            <w:tcW w:w="7487" w:type="dxa"/>
          </w:tcPr>
          <w:p w14:paraId="29E11EF3" w14:textId="77777777" w:rsidR="00987D42" w:rsidRPr="00F130AE" w:rsidRDefault="00B226E3" w:rsidP="00482383">
            <w:pPr>
              <w:jc w:val="both"/>
              <w:rPr>
                <w:rFonts w:ascii="Jost" w:hAnsi="Jost"/>
                <w:color w:val="103178"/>
                <w:sz w:val="21"/>
                <w:szCs w:val="21"/>
                <w:shd w:val="clear" w:color="auto" w:fill="F0F2F5"/>
                <w:lang w:val="uk-UA"/>
              </w:rPr>
            </w:pPr>
            <w:r w:rsidRPr="00F130AE">
              <w:rPr>
                <w:rFonts w:ascii="Arial" w:hAnsi="Arial" w:cs="Arial"/>
                <w:sz w:val="22"/>
                <w:szCs w:val="22"/>
                <w:lang w:val="uk-UA"/>
              </w:rPr>
              <w:t>Орієнтовний в</w:t>
            </w:r>
            <w:r w:rsidR="00987D42" w:rsidRPr="00F130AE">
              <w:rPr>
                <w:rFonts w:ascii="Arial" w:hAnsi="Arial" w:cs="Arial"/>
                <w:sz w:val="22"/>
                <w:szCs w:val="22"/>
                <w:lang w:val="uk-UA"/>
              </w:rPr>
              <w:t>міст:</w:t>
            </w:r>
          </w:p>
          <w:p w14:paraId="3C6D191C"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Футляр-підсумок з вологонепроникної вогнетривкої тканини </w:t>
            </w:r>
          </w:p>
          <w:p w14:paraId="40690FED"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Лейкопластир котушковий</w:t>
            </w:r>
          </w:p>
          <w:p w14:paraId="1994DF40"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Кровоспинний компресійний бинт</w:t>
            </w:r>
          </w:p>
          <w:p w14:paraId="7F456028"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Армований </w:t>
            </w:r>
            <w:proofErr w:type="spellStart"/>
            <w:r w:rsidRPr="00F130AE">
              <w:rPr>
                <w:rFonts w:ascii="Arial" w:hAnsi="Arial" w:cs="Arial"/>
                <w:sz w:val="22"/>
                <w:szCs w:val="22"/>
                <w:lang w:val="uk-UA"/>
              </w:rPr>
              <w:t>скотч</w:t>
            </w:r>
            <w:proofErr w:type="spellEnd"/>
          </w:p>
          <w:p w14:paraId="2386CA6E" w14:textId="77777777" w:rsidR="00987D42" w:rsidRPr="00F130AE" w:rsidRDefault="00B226E3" w:rsidP="00987D42">
            <w:pPr>
              <w:pStyle w:val="a9"/>
              <w:numPr>
                <w:ilvl w:val="0"/>
                <w:numId w:val="9"/>
              </w:numPr>
              <w:jc w:val="both"/>
              <w:rPr>
                <w:rFonts w:ascii="Arial" w:hAnsi="Arial" w:cs="Arial"/>
                <w:sz w:val="22"/>
                <w:szCs w:val="22"/>
                <w:lang w:val="uk-UA"/>
              </w:rPr>
            </w:pPr>
            <w:proofErr w:type="spellStart"/>
            <w:r w:rsidRPr="00F130AE">
              <w:rPr>
                <w:rFonts w:ascii="Arial" w:hAnsi="Arial" w:cs="Arial"/>
                <w:sz w:val="22"/>
                <w:szCs w:val="22"/>
                <w:lang w:val="uk-UA"/>
              </w:rPr>
              <w:t>Термоковдра</w:t>
            </w:r>
            <w:proofErr w:type="spellEnd"/>
          </w:p>
          <w:p w14:paraId="0510A705"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Бандаж </w:t>
            </w:r>
          </w:p>
          <w:p w14:paraId="6AE4221C" w14:textId="77777777"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Засіб для зупинки кровотечі хімічний </w:t>
            </w:r>
          </w:p>
          <w:p w14:paraId="4CFD8E52" w14:textId="3090ED7B" w:rsidR="00987D42" w:rsidRPr="00F130AE" w:rsidRDefault="003F7CCD" w:rsidP="003F7CCD">
            <w:pPr>
              <w:pStyle w:val="a9"/>
              <w:numPr>
                <w:ilvl w:val="0"/>
                <w:numId w:val="9"/>
              </w:numPr>
              <w:jc w:val="both"/>
              <w:rPr>
                <w:rFonts w:ascii="Arial" w:hAnsi="Arial" w:cs="Arial"/>
                <w:sz w:val="22"/>
                <w:szCs w:val="22"/>
                <w:lang w:val="uk-UA"/>
              </w:rPr>
            </w:pPr>
            <w:r w:rsidRPr="003F7CCD">
              <w:rPr>
                <w:rFonts w:ascii="Arial" w:hAnsi="Arial" w:cs="Arial"/>
                <w:sz w:val="22"/>
                <w:szCs w:val="22"/>
                <w:lang w:val="uk-UA"/>
              </w:rPr>
              <w:t xml:space="preserve">Засіб для зупинки кровотечі механічний типу «Турнікет» наприклад «Дніпро» друга генерація, або </w:t>
            </w:r>
            <w:proofErr w:type="spellStart"/>
            <w:r w:rsidRPr="003F7CCD">
              <w:rPr>
                <w:rFonts w:ascii="Arial" w:hAnsi="Arial" w:cs="Arial"/>
                <w:sz w:val="22"/>
                <w:szCs w:val="22"/>
                <w:lang w:val="uk-UA"/>
              </w:rPr>
              <w:t>Жгут</w:t>
            </w:r>
            <w:proofErr w:type="spellEnd"/>
            <w:r w:rsidRPr="003F7CCD">
              <w:rPr>
                <w:rFonts w:ascii="Arial" w:hAnsi="Arial" w:cs="Arial"/>
                <w:sz w:val="22"/>
                <w:szCs w:val="22"/>
                <w:lang w:val="uk-UA"/>
              </w:rPr>
              <w:t xml:space="preserve"> - </w:t>
            </w:r>
            <w:proofErr w:type="spellStart"/>
            <w:r w:rsidRPr="003F7CCD">
              <w:rPr>
                <w:rFonts w:ascii="Arial" w:hAnsi="Arial" w:cs="Arial"/>
                <w:sz w:val="22"/>
                <w:szCs w:val="22"/>
                <w:lang w:val="uk-UA"/>
              </w:rPr>
              <w:t>турникет</w:t>
            </w:r>
            <w:proofErr w:type="spellEnd"/>
            <w:r w:rsidRPr="003F7CCD">
              <w:rPr>
                <w:rFonts w:ascii="Arial" w:hAnsi="Arial" w:cs="Arial"/>
                <w:sz w:val="22"/>
                <w:szCs w:val="22"/>
                <w:lang w:val="uk-UA"/>
              </w:rPr>
              <w:t xml:space="preserve"> CAT (</w:t>
            </w:r>
            <w:proofErr w:type="spellStart"/>
            <w:r w:rsidRPr="003F7CCD">
              <w:rPr>
                <w:rFonts w:ascii="Arial" w:hAnsi="Arial" w:cs="Arial"/>
                <w:sz w:val="22"/>
                <w:szCs w:val="22"/>
                <w:lang w:val="uk-UA"/>
              </w:rPr>
              <w:t>Combat-Application-Tourniquet</w:t>
            </w:r>
            <w:proofErr w:type="spellEnd"/>
            <w:r w:rsidRPr="003F7CCD">
              <w:rPr>
                <w:rFonts w:ascii="Arial" w:hAnsi="Arial" w:cs="Arial"/>
                <w:sz w:val="22"/>
                <w:szCs w:val="22"/>
                <w:lang w:val="uk-UA"/>
              </w:rPr>
              <w:t xml:space="preserve">) </w:t>
            </w:r>
            <w:proofErr w:type="spellStart"/>
            <w:r w:rsidRPr="003F7CCD">
              <w:rPr>
                <w:rFonts w:ascii="Arial" w:hAnsi="Arial" w:cs="Arial"/>
                <w:sz w:val="22"/>
                <w:szCs w:val="22"/>
                <w:lang w:val="uk-UA"/>
              </w:rPr>
              <w:t>Generation</w:t>
            </w:r>
            <w:proofErr w:type="spellEnd"/>
            <w:r w:rsidRPr="003F7CCD">
              <w:rPr>
                <w:rFonts w:ascii="Arial" w:hAnsi="Arial" w:cs="Arial"/>
                <w:sz w:val="22"/>
                <w:szCs w:val="22"/>
                <w:lang w:val="uk-UA"/>
              </w:rPr>
              <w:t xml:space="preserve"> 7 або аналог відповідний по якості та надійності</w:t>
            </w:r>
            <w:r w:rsidR="00B63D47">
              <w:rPr>
                <w:rFonts w:ascii="Arial" w:hAnsi="Arial" w:cs="Arial"/>
                <w:sz w:val="22"/>
                <w:szCs w:val="22"/>
                <w:lang w:val="uk-UA"/>
              </w:rPr>
              <w:t>;</w:t>
            </w:r>
          </w:p>
          <w:p w14:paraId="3649CD43" w14:textId="30CDCB21"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Рукавички медичні оглядові нітрилові нестерильні</w:t>
            </w:r>
            <w:r w:rsidR="00B63D47">
              <w:rPr>
                <w:rFonts w:ascii="Arial" w:hAnsi="Arial" w:cs="Arial"/>
                <w:sz w:val="22"/>
                <w:szCs w:val="22"/>
                <w:lang w:val="uk-UA"/>
              </w:rPr>
              <w:t>;</w:t>
            </w:r>
            <w:r w:rsidRPr="00F130AE">
              <w:rPr>
                <w:rFonts w:ascii="Arial" w:hAnsi="Arial" w:cs="Arial"/>
                <w:sz w:val="22"/>
                <w:szCs w:val="22"/>
                <w:lang w:val="uk-UA"/>
              </w:rPr>
              <w:tab/>
            </w:r>
          </w:p>
          <w:p w14:paraId="48544547" w14:textId="23BEBC0F"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Ножиці тактичні</w:t>
            </w:r>
            <w:r w:rsidR="00B63D47">
              <w:rPr>
                <w:rFonts w:ascii="Arial" w:hAnsi="Arial" w:cs="Arial"/>
                <w:sz w:val="22"/>
                <w:szCs w:val="22"/>
                <w:lang w:val="uk-UA"/>
              </w:rPr>
              <w:t>;</w:t>
            </w:r>
            <w:r w:rsidRPr="00F130AE">
              <w:rPr>
                <w:rFonts w:ascii="Arial" w:hAnsi="Arial" w:cs="Arial"/>
                <w:sz w:val="22"/>
                <w:szCs w:val="22"/>
                <w:lang w:val="uk-UA"/>
              </w:rPr>
              <w:t xml:space="preserve"> </w:t>
            </w:r>
          </w:p>
          <w:p w14:paraId="63F288A3" w14:textId="0A0D681C" w:rsidR="00987D42" w:rsidRPr="00F130AE" w:rsidRDefault="00987D42" w:rsidP="00987D42">
            <w:pPr>
              <w:pStyle w:val="a9"/>
              <w:numPr>
                <w:ilvl w:val="0"/>
                <w:numId w:val="9"/>
              </w:numPr>
              <w:jc w:val="both"/>
              <w:rPr>
                <w:rFonts w:ascii="Arial" w:hAnsi="Arial" w:cs="Arial"/>
                <w:sz w:val="22"/>
                <w:szCs w:val="22"/>
                <w:lang w:val="uk-UA"/>
              </w:rPr>
            </w:pPr>
            <w:proofErr w:type="spellStart"/>
            <w:r w:rsidRPr="00F130AE">
              <w:rPr>
                <w:rFonts w:ascii="Arial" w:hAnsi="Arial" w:cs="Arial"/>
                <w:sz w:val="22"/>
                <w:szCs w:val="22"/>
                <w:lang w:val="uk-UA"/>
              </w:rPr>
              <w:t>Оклюзійна</w:t>
            </w:r>
            <w:proofErr w:type="spellEnd"/>
            <w:r w:rsidRPr="00F130AE">
              <w:rPr>
                <w:rFonts w:ascii="Arial" w:hAnsi="Arial" w:cs="Arial"/>
                <w:sz w:val="22"/>
                <w:szCs w:val="22"/>
                <w:lang w:val="uk-UA"/>
              </w:rPr>
              <w:t xml:space="preserve"> </w:t>
            </w:r>
            <w:proofErr w:type="spellStart"/>
            <w:r w:rsidRPr="00F130AE">
              <w:rPr>
                <w:rFonts w:ascii="Arial" w:hAnsi="Arial" w:cs="Arial"/>
                <w:sz w:val="22"/>
                <w:szCs w:val="22"/>
                <w:lang w:val="uk-UA"/>
              </w:rPr>
              <w:t>торакальна</w:t>
            </w:r>
            <w:proofErr w:type="spellEnd"/>
            <w:r w:rsidRPr="00F130AE">
              <w:rPr>
                <w:rFonts w:ascii="Arial" w:hAnsi="Arial" w:cs="Arial"/>
                <w:sz w:val="22"/>
                <w:szCs w:val="22"/>
                <w:lang w:val="uk-UA"/>
              </w:rPr>
              <w:t xml:space="preserve"> пов’язка (наліпка) (на </w:t>
            </w:r>
            <w:proofErr w:type="spellStart"/>
            <w:r w:rsidRPr="00F130AE">
              <w:rPr>
                <w:rFonts w:ascii="Arial" w:hAnsi="Arial" w:cs="Arial"/>
                <w:sz w:val="22"/>
                <w:szCs w:val="22"/>
                <w:lang w:val="uk-UA"/>
              </w:rPr>
              <w:t>гелевій</w:t>
            </w:r>
            <w:proofErr w:type="spellEnd"/>
            <w:r w:rsidRPr="00F130AE">
              <w:rPr>
                <w:rFonts w:ascii="Arial" w:hAnsi="Arial" w:cs="Arial"/>
                <w:sz w:val="22"/>
                <w:szCs w:val="22"/>
                <w:lang w:val="uk-UA"/>
              </w:rPr>
              <w:t xml:space="preserve"> основі)</w:t>
            </w:r>
            <w:r w:rsidR="00B63D47">
              <w:rPr>
                <w:rFonts w:ascii="Arial" w:hAnsi="Arial" w:cs="Arial"/>
                <w:sz w:val="22"/>
                <w:szCs w:val="22"/>
                <w:lang w:val="uk-UA"/>
              </w:rPr>
              <w:t>;</w:t>
            </w:r>
            <w:r w:rsidRPr="00F130AE">
              <w:rPr>
                <w:rFonts w:ascii="Arial" w:hAnsi="Arial" w:cs="Arial"/>
                <w:sz w:val="22"/>
                <w:szCs w:val="22"/>
                <w:lang w:val="uk-UA"/>
              </w:rPr>
              <w:tab/>
            </w:r>
          </w:p>
          <w:p w14:paraId="6A70B8DE" w14:textId="3EFF091C"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Повітровід </w:t>
            </w:r>
            <w:proofErr w:type="spellStart"/>
            <w:r w:rsidRPr="00F130AE">
              <w:rPr>
                <w:rFonts w:ascii="Arial" w:hAnsi="Arial" w:cs="Arial"/>
                <w:sz w:val="22"/>
                <w:szCs w:val="22"/>
                <w:lang w:val="uk-UA"/>
              </w:rPr>
              <w:t>назофарингеальний</w:t>
            </w:r>
            <w:proofErr w:type="spellEnd"/>
            <w:r w:rsidR="00B63D47">
              <w:rPr>
                <w:rFonts w:ascii="Arial" w:hAnsi="Arial" w:cs="Arial"/>
                <w:sz w:val="22"/>
                <w:szCs w:val="22"/>
                <w:lang w:val="uk-UA"/>
              </w:rPr>
              <w:t>;</w:t>
            </w:r>
          </w:p>
          <w:p w14:paraId="01710CD2" w14:textId="211BA084"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Декомпресійна голка</w:t>
            </w:r>
            <w:r w:rsidR="00B63D47">
              <w:rPr>
                <w:rFonts w:ascii="Arial" w:hAnsi="Arial" w:cs="Arial"/>
                <w:sz w:val="22"/>
                <w:szCs w:val="22"/>
                <w:lang w:val="uk-UA"/>
              </w:rPr>
              <w:t>;</w:t>
            </w:r>
          </w:p>
          <w:p w14:paraId="6905848A" w14:textId="03D629A5"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Бинт марлевий медичний нестерильний</w:t>
            </w:r>
            <w:r w:rsidR="00B63D47">
              <w:rPr>
                <w:rFonts w:ascii="Arial" w:hAnsi="Arial" w:cs="Arial"/>
                <w:sz w:val="22"/>
                <w:szCs w:val="22"/>
                <w:lang w:val="uk-UA"/>
              </w:rPr>
              <w:t>;</w:t>
            </w:r>
            <w:r w:rsidRPr="00F130AE">
              <w:rPr>
                <w:rFonts w:ascii="Arial" w:hAnsi="Arial" w:cs="Arial"/>
                <w:sz w:val="22"/>
                <w:szCs w:val="22"/>
                <w:lang w:val="uk-UA"/>
              </w:rPr>
              <w:t xml:space="preserve"> </w:t>
            </w:r>
          </w:p>
          <w:p w14:paraId="13BAA171" w14:textId="54E60703"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Індивідуальний протихімічний пакет 1</w:t>
            </w:r>
            <w:r w:rsidR="00B63D47">
              <w:rPr>
                <w:rFonts w:ascii="Arial" w:hAnsi="Arial" w:cs="Arial"/>
                <w:sz w:val="22"/>
                <w:szCs w:val="22"/>
                <w:lang w:val="uk-UA"/>
              </w:rPr>
              <w:t>;</w:t>
            </w:r>
          </w:p>
          <w:p w14:paraId="79D01BED" w14:textId="3A5C0EF0"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Пов’язка </w:t>
            </w:r>
            <w:proofErr w:type="spellStart"/>
            <w:r w:rsidRPr="00F130AE">
              <w:rPr>
                <w:rFonts w:ascii="Arial" w:hAnsi="Arial" w:cs="Arial"/>
                <w:sz w:val="22"/>
                <w:szCs w:val="22"/>
                <w:lang w:val="uk-UA"/>
              </w:rPr>
              <w:t>гідрогелева</w:t>
            </w:r>
            <w:proofErr w:type="spellEnd"/>
            <w:r w:rsidRPr="00F130AE">
              <w:rPr>
                <w:rFonts w:ascii="Arial" w:hAnsi="Arial" w:cs="Arial"/>
                <w:sz w:val="22"/>
                <w:szCs w:val="22"/>
                <w:lang w:val="uk-UA"/>
              </w:rPr>
              <w:t xml:space="preserve"> медична</w:t>
            </w:r>
            <w:r w:rsidR="00B63D47">
              <w:rPr>
                <w:rFonts w:ascii="Arial" w:hAnsi="Arial" w:cs="Arial"/>
                <w:sz w:val="22"/>
                <w:szCs w:val="22"/>
                <w:lang w:val="uk-UA"/>
              </w:rPr>
              <w:t>;</w:t>
            </w:r>
            <w:r w:rsidRPr="00F130AE">
              <w:rPr>
                <w:rFonts w:ascii="Arial" w:hAnsi="Arial" w:cs="Arial"/>
                <w:sz w:val="22"/>
                <w:szCs w:val="22"/>
                <w:lang w:val="uk-UA"/>
              </w:rPr>
              <w:t xml:space="preserve"> </w:t>
            </w:r>
          </w:p>
          <w:p w14:paraId="3FCC55EC" w14:textId="626C4D34"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 xml:space="preserve">Серветка для обробки ран з </w:t>
            </w:r>
            <w:proofErr w:type="spellStart"/>
            <w:r w:rsidRPr="00F130AE">
              <w:rPr>
                <w:rFonts w:ascii="Arial" w:hAnsi="Arial" w:cs="Arial"/>
                <w:sz w:val="22"/>
                <w:szCs w:val="22"/>
                <w:lang w:val="uk-UA"/>
              </w:rPr>
              <w:t>хлоргексидином</w:t>
            </w:r>
            <w:proofErr w:type="spellEnd"/>
            <w:r w:rsidR="00B63D47">
              <w:rPr>
                <w:rFonts w:ascii="Arial" w:hAnsi="Arial" w:cs="Arial"/>
                <w:sz w:val="22"/>
                <w:szCs w:val="22"/>
                <w:lang w:val="uk-UA"/>
              </w:rPr>
              <w:t>;</w:t>
            </w:r>
            <w:r w:rsidRPr="00F130AE">
              <w:rPr>
                <w:rFonts w:ascii="Arial" w:hAnsi="Arial" w:cs="Arial"/>
                <w:sz w:val="22"/>
                <w:szCs w:val="22"/>
                <w:lang w:val="uk-UA"/>
              </w:rPr>
              <w:tab/>
            </w:r>
          </w:p>
          <w:p w14:paraId="1D091E45" w14:textId="2F70B8CC"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Рекомендації щодо застосування вкладень</w:t>
            </w:r>
            <w:r w:rsidR="00B63D47">
              <w:rPr>
                <w:rFonts w:ascii="Arial" w:hAnsi="Arial" w:cs="Arial"/>
                <w:sz w:val="22"/>
                <w:szCs w:val="22"/>
                <w:lang w:val="uk-UA"/>
              </w:rPr>
              <w:t>;</w:t>
            </w:r>
          </w:p>
          <w:p w14:paraId="01DB0740" w14:textId="6BC32115" w:rsidR="00987D42" w:rsidRPr="00F130AE" w:rsidRDefault="00987D42" w:rsidP="00987D42">
            <w:pPr>
              <w:pStyle w:val="a9"/>
              <w:numPr>
                <w:ilvl w:val="0"/>
                <w:numId w:val="9"/>
              </w:numPr>
              <w:jc w:val="both"/>
              <w:rPr>
                <w:rFonts w:ascii="Arial" w:hAnsi="Arial" w:cs="Arial"/>
                <w:sz w:val="22"/>
                <w:szCs w:val="22"/>
                <w:lang w:val="uk-UA"/>
              </w:rPr>
            </w:pPr>
            <w:r w:rsidRPr="00F130AE">
              <w:rPr>
                <w:rFonts w:ascii="Arial" w:hAnsi="Arial" w:cs="Arial"/>
                <w:sz w:val="22"/>
                <w:szCs w:val="22"/>
                <w:lang w:val="uk-UA"/>
              </w:rPr>
              <w:t>Кар</w:t>
            </w:r>
            <w:r w:rsidR="00B63D47">
              <w:rPr>
                <w:rFonts w:ascii="Arial" w:hAnsi="Arial" w:cs="Arial"/>
                <w:sz w:val="22"/>
                <w:szCs w:val="22"/>
                <w:lang w:val="uk-UA"/>
              </w:rPr>
              <w:t xml:space="preserve">тка постраждалого встановленого </w:t>
            </w:r>
            <w:r w:rsidRPr="00F130AE">
              <w:rPr>
                <w:rFonts w:ascii="Arial" w:hAnsi="Arial" w:cs="Arial"/>
                <w:sz w:val="22"/>
                <w:szCs w:val="22"/>
                <w:lang w:val="uk-UA"/>
              </w:rPr>
              <w:t>зразка</w:t>
            </w:r>
            <w:r w:rsidR="00B63D47">
              <w:rPr>
                <w:rFonts w:ascii="Arial" w:hAnsi="Arial" w:cs="Arial"/>
                <w:sz w:val="22"/>
                <w:szCs w:val="22"/>
                <w:lang w:val="uk-UA"/>
              </w:rPr>
              <w:t>;</w:t>
            </w:r>
            <w:r w:rsidRPr="00F130AE">
              <w:rPr>
                <w:rFonts w:ascii="Arial" w:hAnsi="Arial" w:cs="Arial"/>
                <w:sz w:val="22"/>
                <w:szCs w:val="22"/>
                <w:lang w:val="uk-UA"/>
              </w:rPr>
              <w:t xml:space="preserve"> </w:t>
            </w:r>
          </w:p>
          <w:p w14:paraId="4AB1CEFB" w14:textId="77777777" w:rsidR="00987D42" w:rsidRPr="00F130AE" w:rsidRDefault="00987D42" w:rsidP="00987D42">
            <w:pPr>
              <w:pStyle w:val="a9"/>
              <w:ind w:left="720"/>
              <w:jc w:val="both"/>
              <w:rPr>
                <w:rFonts w:ascii="Jost" w:hAnsi="Jost"/>
                <w:color w:val="103178"/>
                <w:sz w:val="21"/>
                <w:szCs w:val="21"/>
                <w:shd w:val="clear" w:color="auto" w:fill="F0F2F5"/>
                <w:lang w:val="uk-UA"/>
              </w:rPr>
            </w:pPr>
          </w:p>
        </w:tc>
      </w:tr>
      <w:tr w:rsidR="00A33544" w:rsidRPr="006A0B5A" w14:paraId="43AFE16A" w14:textId="77777777" w:rsidTr="00502559">
        <w:tc>
          <w:tcPr>
            <w:tcW w:w="2425" w:type="dxa"/>
          </w:tcPr>
          <w:p w14:paraId="331D8FD5" w14:textId="6A8FE8D6" w:rsidR="00A33544" w:rsidRPr="00F130AE" w:rsidRDefault="00397136" w:rsidP="00D533EA">
            <w:pPr>
              <w:rPr>
                <w:rFonts w:ascii="Arial" w:hAnsi="Arial" w:cs="Arial"/>
                <w:sz w:val="22"/>
                <w:szCs w:val="22"/>
                <w:lang w:val="uk-UA"/>
              </w:rPr>
            </w:pPr>
            <w:r w:rsidRPr="005053A9">
              <w:rPr>
                <w:rFonts w:ascii="Arial" w:hAnsi="Arial" w:cs="Arial"/>
                <w:sz w:val="22"/>
                <w:szCs w:val="22"/>
                <w:lang w:val="uk-UA"/>
              </w:rPr>
              <w:t>Турнікет кровоспинний</w:t>
            </w:r>
          </w:p>
        </w:tc>
        <w:tc>
          <w:tcPr>
            <w:tcW w:w="7487" w:type="dxa"/>
          </w:tcPr>
          <w:p w14:paraId="0BF62A8D" w14:textId="77777777" w:rsidR="00A33544" w:rsidRDefault="00A33544" w:rsidP="00482383">
            <w:pPr>
              <w:pStyle w:val="a9"/>
              <w:numPr>
                <w:ilvl w:val="0"/>
                <w:numId w:val="9"/>
              </w:numPr>
              <w:jc w:val="both"/>
              <w:rPr>
                <w:rFonts w:ascii="Arial" w:hAnsi="Arial" w:cs="Arial"/>
                <w:sz w:val="22"/>
                <w:szCs w:val="22"/>
                <w:lang w:val="uk-UA"/>
              </w:rPr>
            </w:pPr>
            <w:r w:rsidRPr="002E0E69">
              <w:rPr>
                <w:rFonts w:ascii="Arial" w:hAnsi="Arial" w:cs="Arial"/>
                <w:sz w:val="22"/>
                <w:szCs w:val="22"/>
                <w:lang w:val="uk-UA"/>
              </w:rPr>
              <w:t xml:space="preserve">Засіб для зупинки кровотечі механічний типу «Турнікет» </w:t>
            </w:r>
            <w:r>
              <w:rPr>
                <w:rFonts w:ascii="Arial" w:hAnsi="Arial" w:cs="Arial"/>
                <w:sz w:val="22"/>
                <w:szCs w:val="22"/>
                <w:lang w:val="uk-UA"/>
              </w:rPr>
              <w:t xml:space="preserve">наприклад </w:t>
            </w:r>
            <w:proofErr w:type="spellStart"/>
            <w:r w:rsidRPr="00784A07">
              <w:rPr>
                <w:rFonts w:ascii="Arial" w:hAnsi="Arial" w:cs="Arial"/>
                <w:sz w:val="22"/>
                <w:szCs w:val="22"/>
                <w:lang w:val="uk-UA"/>
              </w:rPr>
              <w:t>Жгут</w:t>
            </w:r>
            <w:proofErr w:type="spellEnd"/>
            <w:r w:rsidRPr="00784A07">
              <w:rPr>
                <w:rFonts w:ascii="Arial" w:hAnsi="Arial" w:cs="Arial"/>
                <w:sz w:val="22"/>
                <w:szCs w:val="22"/>
                <w:lang w:val="uk-UA"/>
              </w:rPr>
              <w:t xml:space="preserve"> - </w:t>
            </w:r>
            <w:proofErr w:type="spellStart"/>
            <w:r w:rsidRPr="00784A07">
              <w:rPr>
                <w:rFonts w:ascii="Arial" w:hAnsi="Arial" w:cs="Arial"/>
                <w:sz w:val="22"/>
                <w:szCs w:val="22"/>
                <w:lang w:val="uk-UA"/>
              </w:rPr>
              <w:t>турникет</w:t>
            </w:r>
            <w:proofErr w:type="spellEnd"/>
            <w:r w:rsidRPr="00784A07">
              <w:rPr>
                <w:rFonts w:ascii="Arial" w:hAnsi="Arial" w:cs="Arial"/>
                <w:sz w:val="22"/>
                <w:szCs w:val="22"/>
                <w:lang w:val="uk-UA"/>
              </w:rPr>
              <w:t xml:space="preserve"> CAT (</w:t>
            </w:r>
            <w:proofErr w:type="spellStart"/>
            <w:r w:rsidRPr="00784A07">
              <w:rPr>
                <w:rFonts w:ascii="Arial" w:hAnsi="Arial" w:cs="Arial"/>
                <w:sz w:val="22"/>
                <w:szCs w:val="22"/>
                <w:lang w:val="uk-UA"/>
              </w:rPr>
              <w:t>Combat-Application-Tourniquet</w:t>
            </w:r>
            <w:proofErr w:type="spellEnd"/>
            <w:r w:rsidRPr="00784A07">
              <w:rPr>
                <w:rFonts w:ascii="Arial" w:hAnsi="Arial" w:cs="Arial"/>
                <w:sz w:val="22"/>
                <w:szCs w:val="22"/>
                <w:lang w:val="uk-UA"/>
              </w:rPr>
              <w:t xml:space="preserve">) </w:t>
            </w:r>
            <w:proofErr w:type="spellStart"/>
            <w:r w:rsidRPr="00784A07">
              <w:rPr>
                <w:rFonts w:ascii="Arial" w:hAnsi="Arial" w:cs="Arial"/>
                <w:sz w:val="22"/>
                <w:szCs w:val="22"/>
                <w:lang w:val="uk-UA"/>
              </w:rPr>
              <w:t>Generation</w:t>
            </w:r>
            <w:proofErr w:type="spellEnd"/>
            <w:r w:rsidRPr="00784A07">
              <w:rPr>
                <w:rFonts w:ascii="Arial" w:hAnsi="Arial" w:cs="Arial"/>
                <w:sz w:val="22"/>
                <w:szCs w:val="22"/>
                <w:lang w:val="uk-UA"/>
              </w:rPr>
              <w:t xml:space="preserve"> 7 або аналог відповідний по якості та надійності</w:t>
            </w:r>
            <w:r>
              <w:rPr>
                <w:rFonts w:ascii="Arial" w:hAnsi="Arial" w:cs="Arial"/>
                <w:sz w:val="22"/>
                <w:szCs w:val="22"/>
                <w:lang w:val="uk-UA"/>
              </w:rPr>
              <w:t>.</w:t>
            </w:r>
          </w:p>
          <w:p w14:paraId="1023ACFB" w14:textId="246D30CF" w:rsidR="00A33544" w:rsidRPr="00A33544" w:rsidRDefault="00A33544" w:rsidP="00A33544">
            <w:pPr>
              <w:pStyle w:val="a9"/>
              <w:ind w:left="720"/>
              <w:jc w:val="both"/>
              <w:rPr>
                <w:rFonts w:ascii="Arial" w:hAnsi="Arial" w:cs="Arial"/>
                <w:sz w:val="22"/>
                <w:szCs w:val="22"/>
                <w:lang w:val="uk-UA"/>
              </w:rPr>
            </w:pPr>
          </w:p>
        </w:tc>
      </w:tr>
    </w:tbl>
    <w:p w14:paraId="19448AC2" w14:textId="77777777" w:rsidR="009A55B8" w:rsidRPr="00F130AE" w:rsidRDefault="009A55B8" w:rsidP="00B94432">
      <w:pPr>
        <w:jc w:val="both"/>
        <w:rPr>
          <w:rFonts w:ascii="Arial" w:hAnsi="Arial" w:cs="Arial"/>
          <w:bCs/>
          <w:color w:val="000000"/>
          <w:sz w:val="22"/>
          <w:szCs w:val="22"/>
          <w:lang w:val="uk-UA"/>
        </w:rPr>
      </w:pPr>
    </w:p>
    <w:p w14:paraId="758BFE47" w14:textId="77777777" w:rsidR="00A00000" w:rsidRPr="00F130AE" w:rsidRDefault="00A00000" w:rsidP="00A00000">
      <w:pPr>
        <w:jc w:val="both"/>
        <w:rPr>
          <w:rFonts w:ascii="Arial" w:hAnsi="Arial" w:cs="Arial"/>
          <w:sz w:val="22"/>
          <w:szCs w:val="22"/>
          <w:lang w:val="uk-UA"/>
        </w:rPr>
      </w:pPr>
    </w:p>
    <w:p w14:paraId="2C9F6BC8" w14:textId="6D798D77" w:rsidR="00B4708F" w:rsidRPr="008F2012" w:rsidRDefault="00B4708F" w:rsidP="00CB602C">
      <w:pPr>
        <w:pStyle w:val="a9"/>
        <w:widowControl/>
        <w:numPr>
          <w:ilvl w:val="0"/>
          <w:numId w:val="1"/>
        </w:numPr>
        <w:pBdr>
          <w:top w:val="nil"/>
          <w:left w:val="nil"/>
          <w:bottom w:val="nil"/>
          <w:right w:val="nil"/>
          <w:between w:val="nil"/>
        </w:pBdr>
        <w:suppressAutoHyphens/>
        <w:textDirection w:val="btLr"/>
        <w:textAlignment w:val="top"/>
        <w:outlineLvl w:val="0"/>
        <w:rPr>
          <w:rFonts w:ascii="Arial" w:eastAsia="Calibri" w:hAnsi="Arial" w:cs="Arial"/>
          <w:b/>
          <w:color w:val="000000"/>
          <w:sz w:val="22"/>
          <w:szCs w:val="22"/>
          <w:lang w:val="uk-UA"/>
        </w:rPr>
      </w:pPr>
      <w:r w:rsidRPr="008F2012">
        <w:rPr>
          <w:rFonts w:ascii="Arial" w:eastAsia="Calibri" w:hAnsi="Arial" w:cs="Arial"/>
          <w:b/>
          <w:color w:val="000000"/>
          <w:sz w:val="22"/>
          <w:szCs w:val="22"/>
          <w:lang w:val="uk-UA"/>
        </w:rPr>
        <w:t>Якість товару та пакування.</w:t>
      </w:r>
    </w:p>
    <w:p w14:paraId="7AF6B16B" w14:textId="62E7DE8D" w:rsidR="00B4708F" w:rsidRPr="008F2012" w:rsidRDefault="00B4708F" w:rsidP="003D5DF5">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Calibri" w:hAnsi="Arial" w:cs="Arial"/>
          <w:color w:val="000000"/>
          <w:sz w:val="22"/>
          <w:szCs w:val="22"/>
          <w:lang w:val="uk-UA"/>
        </w:rPr>
      </w:pPr>
      <w:r w:rsidRPr="008F2012">
        <w:rPr>
          <w:rFonts w:ascii="Arial" w:eastAsia="Calibri" w:hAnsi="Arial" w:cs="Arial"/>
          <w:color w:val="000000"/>
          <w:sz w:val="22"/>
          <w:szCs w:val="22"/>
          <w:lang w:val="uk-UA"/>
        </w:rPr>
        <w:t>Товар повинен бути від офіційного виробника, новим, в оригінальному пакуванні.</w:t>
      </w:r>
    </w:p>
    <w:p w14:paraId="650146F0" w14:textId="47B20C01" w:rsidR="00B4708F" w:rsidRPr="008F2012" w:rsidRDefault="00B4708F" w:rsidP="00CB602C">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Calibri" w:hAnsi="Arial" w:cs="Arial"/>
          <w:color w:val="000000"/>
          <w:sz w:val="22"/>
          <w:szCs w:val="22"/>
          <w:lang w:val="uk-UA"/>
        </w:rPr>
      </w:pPr>
      <w:r w:rsidRPr="008F2012">
        <w:rPr>
          <w:rFonts w:ascii="Arial" w:eastAsia="Calibri" w:hAnsi="Arial" w:cs="Arial"/>
          <w:color w:val="000000"/>
          <w:sz w:val="22"/>
          <w:szCs w:val="22"/>
          <w:lang w:val="uk-UA"/>
        </w:rPr>
        <w:t>Якість товару стандартна, визначена виробником обладнання.</w:t>
      </w:r>
    </w:p>
    <w:p w14:paraId="7D0B42C5" w14:textId="77777777" w:rsidR="00B4708F" w:rsidRPr="008F2012" w:rsidRDefault="00B4708F" w:rsidP="00B4708F">
      <w:pPr>
        <w:pStyle w:val="a9"/>
        <w:widowControl/>
        <w:pBdr>
          <w:top w:val="nil"/>
          <w:left w:val="nil"/>
          <w:bottom w:val="nil"/>
          <w:right w:val="nil"/>
          <w:between w:val="nil"/>
        </w:pBdr>
        <w:ind w:left="502"/>
        <w:rPr>
          <w:rFonts w:ascii="Arial" w:eastAsia="Calibri" w:hAnsi="Arial" w:cs="Arial"/>
          <w:color w:val="000000"/>
          <w:sz w:val="22"/>
          <w:szCs w:val="22"/>
          <w:lang w:val="uk-UA"/>
        </w:rPr>
      </w:pPr>
    </w:p>
    <w:p w14:paraId="340D7AC0" w14:textId="77777777" w:rsidR="00B4708F" w:rsidRPr="008F2012" w:rsidRDefault="00B4708F" w:rsidP="00CB602C">
      <w:pPr>
        <w:pStyle w:val="a9"/>
        <w:numPr>
          <w:ilvl w:val="0"/>
          <w:numId w:val="1"/>
        </w:numPr>
        <w:pBdr>
          <w:top w:val="nil"/>
          <w:left w:val="nil"/>
          <w:bottom w:val="nil"/>
          <w:right w:val="nil"/>
          <w:between w:val="nil"/>
        </w:pBdr>
        <w:suppressAutoHyphens/>
        <w:textDirection w:val="btLr"/>
        <w:textAlignment w:val="top"/>
        <w:outlineLvl w:val="0"/>
        <w:rPr>
          <w:rFonts w:ascii="Arial" w:eastAsia="Arial" w:hAnsi="Arial" w:cs="Arial"/>
          <w:b/>
          <w:color w:val="000000"/>
          <w:sz w:val="22"/>
          <w:szCs w:val="22"/>
          <w:lang w:val="uk-UA"/>
        </w:rPr>
      </w:pPr>
      <w:r w:rsidRPr="008F2012">
        <w:rPr>
          <w:rFonts w:ascii="Arial" w:eastAsia="Arial" w:hAnsi="Arial" w:cs="Arial"/>
          <w:b/>
          <w:color w:val="000000"/>
          <w:sz w:val="22"/>
          <w:szCs w:val="22"/>
          <w:lang w:val="uk-UA"/>
        </w:rPr>
        <w:t>Загальний об’єм закупки та умови закупки.</w:t>
      </w:r>
    </w:p>
    <w:p w14:paraId="042AE2E8" w14:textId="77777777" w:rsidR="00B4708F" w:rsidRPr="008F2012" w:rsidRDefault="00B4708F" w:rsidP="00CB602C">
      <w:pPr>
        <w:pStyle w:val="a9"/>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Кількість товару зазначена вище (п 2.1.) специфікації.</w:t>
      </w:r>
    </w:p>
    <w:p w14:paraId="7C4F98DF" w14:textId="3619EC4E" w:rsidR="00B4708F" w:rsidRPr="008F2012" w:rsidRDefault="00B4708F" w:rsidP="00CB602C">
      <w:pPr>
        <w:pStyle w:val="a9"/>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Альянс залишає за собою право збільшити або зменшити обсяг закупівлі на +/- 20%. від обсягу, вказаного у цій Специфікації.</w:t>
      </w:r>
    </w:p>
    <w:p w14:paraId="1B8B4594" w14:textId="20B8B957" w:rsidR="00E21F36" w:rsidRPr="008F2012" w:rsidRDefault="00E21F36" w:rsidP="00CB602C">
      <w:pPr>
        <w:pStyle w:val="a9"/>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По кожному з лотів може бути обраний окремий переможець.</w:t>
      </w:r>
    </w:p>
    <w:p w14:paraId="14A8A4DE" w14:textId="77777777" w:rsidR="00B4708F" w:rsidRPr="008F2012" w:rsidRDefault="00B4708F" w:rsidP="00B4708F">
      <w:pPr>
        <w:pStyle w:val="a9"/>
        <w:pBdr>
          <w:top w:val="nil"/>
          <w:left w:val="nil"/>
          <w:bottom w:val="nil"/>
          <w:right w:val="nil"/>
          <w:between w:val="nil"/>
        </w:pBdr>
        <w:ind w:left="502"/>
        <w:rPr>
          <w:rFonts w:ascii="Arial" w:eastAsia="Arial" w:hAnsi="Arial" w:cs="Arial"/>
          <w:color w:val="000000"/>
          <w:sz w:val="22"/>
          <w:szCs w:val="22"/>
          <w:lang w:val="uk-UA"/>
        </w:rPr>
      </w:pPr>
    </w:p>
    <w:p w14:paraId="24C983E2" w14:textId="77777777" w:rsidR="00B4708F" w:rsidRPr="008F2012" w:rsidRDefault="00B4708F" w:rsidP="00CB602C">
      <w:pPr>
        <w:pStyle w:val="a9"/>
        <w:widowControl/>
        <w:numPr>
          <w:ilvl w:val="0"/>
          <w:numId w:val="1"/>
        </w:numPr>
        <w:pBdr>
          <w:top w:val="nil"/>
          <w:left w:val="nil"/>
          <w:bottom w:val="nil"/>
          <w:right w:val="nil"/>
          <w:between w:val="nil"/>
        </w:pBdr>
        <w:suppressAutoHyphens/>
        <w:jc w:val="both"/>
        <w:textDirection w:val="btLr"/>
        <w:textAlignment w:val="top"/>
        <w:outlineLvl w:val="0"/>
        <w:rPr>
          <w:rFonts w:ascii="Arial" w:eastAsia="Arial" w:hAnsi="Arial" w:cs="Arial"/>
          <w:b/>
          <w:sz w:val="22"/>
          <w:szCs w:val="22"/>
          <w:lang w:val="uk-UA"/>
        </w:rPr>
      </w:pPr>
      <w:r w:rsidRPr="008F2012">
        <w:rPr>
          <w:rFonts w:ascii="Arial" w:eastAsia="Arial" w:hAnsi="Arial" w:cs="Arial"/>
          <w:b/>
          <w:sz w:val="22"/>
          <w:szCs w:val="22"/>
          <w:lang w:val="uk-UA"/>
        </w:rPr>
        <w:t xml:space="preserve">Умови та терміни постачання. </w:t>
      </w:r>
    </w:p>
    <w:p w14:paraId="61D54785" w14:textId="27B588D1" w:rsidR="00B4708F" w:rsidRPr="008F2012" w:rsidRDefault="00B4708F"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b/>
          <w:sz w:val="22"/>
          <w:szCs w:val="22"/>
          <w:lang w:val="uk-UA"/>
        </w:rPr>
      </w:pPr>
      <w:r w:rsidRPr="008F2012">
        <w:rPr>
          <w:rFonts w:ascii="Arial" w:eastAsia="Arial" w:hAnsi="Arial" w:cs="Arial"/>
          <w:sz w:val="22"/>
          <w:szCs w:val="22"/>
          <w:lang w:val="uk-UA"/>
        </w:rPr>
        <w:t>Бажаний термін поставки – н</w:t>
      </w:r>
      <w:r w:rsidR="00804EAE">
        <w:rPr>
          <w:rFonts w:ascii="Arial" w:eastAsia="Arial" w:hAnsi="Arial" w:cs="Arial"/>
          <w:sz w:val="22"/>
          <w:szCs w:val="22"/>
          <w:lang w:val="uk-UA"/>
        </w:rPr>
        <w:t>е пізніше 15.08.2025</w:t>
      </w:r>
      <w:r w:rsidRPr="008F2012">
        <w:rPr>
          <w:rFonts w:ascii="Arial" w:eastAsia="Arial" w:hAnsi="Arial" w:cs="Arial"/>
          <w:sz w:val="22"/>
          <w:szCs w:val="22"/>
          <w:lang w:val="uk-UA"/>
        </w:rPr>
        <w:t xml:space="preserve"> року.</w:t>
      </w:r>
    </w:p>
    <w:p w14:paraId="66D8BBBC" w14:textId="33AA525C" w:rsidR="003D2DEE" w:rsidRPr="008F2012" w:rsidRDefault="003D2DEE" w:rsidP="003D2DEE">
      <w:pPr>
        <w:pStyle w:val="a9"/>
        <w:widowControl/>
        <w:pBdr>
          <w:top w:val="nil"/>
          <w:left w:val="nil"/>
          <w:bottom w:val="nil"/>
          <w:right w:val="nil"/>
          <w:between w:val="nil"/>
        </w:pBdr>
        <w:suppressAutoHyphens/>
        <w:ind w:left="861"/>
        <w:jc w:val="both"/>
        <w:textDirection w:val="btLr"/>
        <w:textAlignment w:val="top"/>
        <w:outlineLvl w:val="0"/>
        <w:rPr>
          <w:rFonts w:ascii="Arial" w:eastAsia="Arial" w:hAnsi="Arial" w:cs="Arial"/>
          <w:sz w:val="22"/>
          <w:szCs w:val="22"/>
          <w:lang w:val="uk-UA"/>
        </w:rPr>
      </w:pPr>
      <w:r w:rsidRPr="008F2012">
        <w:rPr>
          <w:rFonts w:ascii="Arial" w:eastAsia="Arial" w:hAnsi="Arial" w:cs="Arial"/>
          <w:sz w:val="22"/>
          <w:szCs w:val="22"/>
          <w:lang w:val="uk-UA"/>
        </w:rPr>
        <w:t xml:space="preserve">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w:t>
      </w:r>
      <w:r w:rsidRPr="008F2012">
        <w:rPr>
          <w:rFonts w:ascii="Arial" w:eastAsia="Arial" w:hAnsi="Arial" w:cs="Arial"/>
          <w:sz w:val="22"/>
          <w:szCs w:val="22"/>
          <w:lang w:val="uk-UA"/>
        </w:rPr>
        <w:lastRenderedPageBreak/>
        <w:t>Специфікації)</w:t>
      </w:r>
      <w:r w:rsidR="001540BC">
        <w:rPr>
          <w:rFonts w:ascii="Arial" w:eastAsia="Arial" w:hAnsi="Arial" w:cs="Arial"/>
          <w:sz w:val="22"/>
          <w:szCs w:val="22"/>
          <w:lang w:val="uk-UA"/>
        </w:rPr>
        <w:t>. При оцінці конкурсних</w:t>
      </w:r>
      <w:r w:rsidR="00CD1CDA" w:rsidRPr="008F2012">
        <w:rPr>
          <w:rFonts w:ascii="Arial" w:eastAsia="Arial" w:hAnsi="Arial" w:cs="Arial"/>
          <w:sz w:val="22"/>
          <w:szCs w:val="22"/>
          <w:lang w:val="uk-UA"/>
        </w:rPr>
        <w:t xml:space="preserve"> пропозицій перевага може бути надана учасникам, котрі запропонували найкращі терміни постачання;</w:t>
      </w:r>
    </w:p>
    <w:p w14:paraId="4E25B206" w14:textId="3FC3C2AB" w:rsidR="00B4708F" w:rsidRPr="008F2012" w:rsidRDefault="00B4708F"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sz w:val="22"/>
          <w:szCs w:val="22"/>
          <w:lang w:val="uk-UA"/>
        </w:rPr>
      </w:pPr>
      <w:r w:rsidRPr="008F2012">
        <w:rPr>
          <w:rFonts w:ascii="Arial" w:eastAsia="Arial" w:hAnsi="Arial" w:cs="Arial"/>
          <w:sz w:val="22"/>
          <w:szCs w:val="22"/>
          <w:lang w:val="uk-UA"/>
        </w:rPr>
        <w:t>Товар поставляється одноразово.</w:t>
      </w:r>
    </w:p>
    <w:p w14:paraId="540FDE15" w14:textId="4C34FCA4" w:rsidR="00CD1CDA" w:rsidRPr="008F2012" w:rsidRDefault="00CD1CDA" w:rsidP="00CD1CDA">
      <w:pPr>
        <w:pStyle w:val="a9"/>
        <w:widowControl/>
        <w:pBdr>
          <w:top w:val="nil"/>
          <w:left w:val="nil"/>
          <w:bottom w:val="nil"/>
          <w:right w:val="nil"/>
          <w:between w:val="nil"/>
        </w:pBdr>
        <w:suppressAutoHyphens/>
        <w:ind w:left="861"/>
        <w:jc w:val="both"/>
        <w:textDirection w:val="btLr"/>
        <w:textAlignment w:val="top"/>
        <w:outlineLvl w:val="0"/>
        <w:rPr>
          <w:rFonts w:ascii="Arial" w:eastAsia="Arial" w:hAnsi="Arial" w:cs="Arial"/>
          <w:sz w:val="22"/>
          <w:szCs w:val="22"/>
          <w:lang w:val="uk-UA"/>
        </w:rPr>
      </w:pPr>
    </w:p>
    <w:p w14:paraId="172B81EC" w14:textId="5B1A82F5" w:rsidR="00B4708F" w:rsidRPr="008F2012" w:rsidRDefault="00B4708F"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sz w:val="22"/>
          <w:szCs w:val="22"/>
          <w:lang w:val="uk-UA"/>
        </w:rPr>
      </w:pPr>
      <w:r w:rsidRPr="008F2012">
        <w:rPr>
          <w:rFonts w:ascii="Arial" w:eastAsia="Arial" w:hAnsi="Arial" w:cs="Arial"/>
          <w:sz w:val="22"/>
          <w:szCs w:val="22"/>
          <w:lang w:val="uk-UA"/>
        </w:rPr>
        <w:t xml:space="preserve">Поставка на умовах DAP (за рахунок постачальника) на адресу місця перебування замовника: 01054, м. Київ, вул. </w:t>
      </w:r>
      <w:proofErr w:type="spellStart"/>
      <w:r w:rsidRPr="008F2012">
        <w:rPr>
          <w:rFonts w:ascii="Arial" w:eastAsia="Arial" w:hAnsi="Arial" w:cs="Arial"/>
          <w:sz w:val="22"/>
          <w:szCs w:val="22"/>
          <w:lang w:val="uk-UA"/>
        </w:rPr>
        <w:t>Бульварно</w:t>
      </w:r>
      <w:proofErr w:type="spellEnd"/>
      <w:r w:rsidRPr="008F2012">
        <w:rPr>
          <w:rFonts w:ascii="Arial" w:eastAsia="Arial" w:hAnsi="Arial" w:cs="Arial"/>
          <w:sz w:val="22"/>
          <w:szCs w:val="22"/>
          <w:lang w:val="uk-UA"/>
        </w:rPr>
        <w:t xml:space="preserve"> – </w:t>
      </w:r>
      <w:proofErr w:type="spellStart"/>
      <w:r w:rsidRPr="008F2012">
        <w:rPr>
          <w:rFonts w:ascii="Arial" w:eastAsia="Arial" w:hAnsi="Arial" w:cs="Arial"/>
          <w:sz w:val="22"/>
          <w:szCs w:val="22"/>
          <w:lang w:val="uk-UA"/>
        </w:rPr>
        <w:t>Кудрявська</w:t>
      </w:r>
      <w:proofErr w:type="spellEnd"/>
      <w:r w:rsidRPr="008F2012">
        <w:rPr>
          <w:rFonts w:ascii="Arial" w:eastAsia="Arial" w:hAnsi="Arial" w:cs="Arial"/>
          <w:sz w:val="22"/>
          <w:szCs w:val="22"/>
          <w:lang w:val="uk-UA"/>
        </w:rPr>
        <w:t xml:space="preserve"> 24, корпус А.</w:t>
      </w:r>
    </w:p>
    <w:p w14:paraId="274907C0" w14:textId="16C55D77" w:rsidR="008F4C55" w:rsidRPr="008F2012" w:rsidRDefault="008F4C55" w:rsidP="00A00000">
      <w:pPr>
        <w:jc w:val="both"/>
        <w:rPr>
          <w:rFonts w:ascii="Arial" w:hAnsi="Arial" w:cs="Arial"/>
          <w:b/>
          <w:sz w:val="22"/>
          <w:szCs w:val="22"/>
          <w:u w:val="single"/>
          <w:lang w:val="uk-UA"/>
        </w:rPr>
      </w:pPr>
    </w:p>
    <w:p w14:paraId="2FECBC80" w14:textId="77777777" w:rsidR="00CB602C" w:rsidRPr="008F2012" w:rsidRDefault="00CB602C" w:rsidP="00CB602C">
      <w:pPr>
        <w:pStyle w:val="a9"/>
        <w:widowControl/>
        <w:numPr>
          <w:ilvl w:val="0"/>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b/>
          <w:color w:val="000000"/>
          <w:sz w:val="22"/>
          <w:szCs w:val="22"/>
          <w:lang w:val="uk-UA"/>
        </w:rPr>
        <w:t xml:space="preserve">Умови оплати: </w:t>
      </w:r>
    </w:p>
    <w:p w14:paraId="5294B170" w14:textId="329FDB9B" w:rsidR="001F7793" w:rsidRPr="008F2012" w:rsidRDefault="001F7793" w:rsidP="001F7793">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Ціни повинні бути надані в доларах США без урахування ПДВ.</w:t>
      </w:r>
    </w:p>
    <w:p w14:paraId="280838FE" w14:textId="254E941C" w:rsidR="00CB602C" w:rsidRPr="008F2012" w:rsidRDefault="00CB602C"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E7F2E7B" w14:textId="59610582" w:rsidR="00CB602C" w:rsidRPr="008F2012" w:rsidRDefault="001F7793" w:rsidP="00CB602C">
      <w:pPr>
        <w:widowControl/>
        <w:pBdr>
          <w:top w:val="nil"/>
          <w:left w:val="nil"/>
          <w:bottom w:val="nil"/>
          <w:right w:val="nil"/>
          <w:between w:val="nil"/>
        </w:pBdr>
        <w:ind w:hanging="2"/>
        <w:jc w:val="both"/>
        <w:rPr>
          <w:rFonts w:ascii="Arial" w:eastAsia="Arial" w:hAnsi="Arial" w:cs="Arial"/>
          <w:color w:val="000000"/>
          <w:sz w:val="22"/>
          <w:szCs w:val="22"/>
          <w:lang w:val="uk-UA"/>
        </w:rPr>
      </w:pPr>
      <w:r w:rsidRPr="008F2012">
        <w:rPr>
          <w:rFonts w:ascii="Arial" w:eastAsia="Arial" w:hAnsi="Arial" w:cs="Arial"/>
          <w:color w:val="000000"/>
          <w:sz w:val="22"/>
          <w:szCs w:val="22"/>
          <w:lang w:val="uk-UA"/>
        </w:rPr>
        <w:t xml:space="preserve"> </w:t>
      </w:r>
      <w:r w:rsidR="00CB602C" w:rsidRPr="008F2012">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w:t>
      </w:r>
      <w:r w:rsidR="003D5DF5" w:rsidRPr="008F2012">
        <w:rPr>
          <w:rFonts w:ascii="Arial" w:eastAsia="Arial" w:hAnsi="Arial" w:cs="Arial"/>
          <w:color w:val="000000"/>
          <w:sz w:val="22"/>
          <w:szCs w:val="22"/>
          <w:lang w:val="uk-UA"/>
        </w:rPr>
        <w:t xml:space="preserve"> 50%</w:t>
      </w:r>
      <w:r w:rsidR="00CB602C" w:rsidRPr="008F2012">
        <w:rPr>
          <w:rFonts w:ascii="Arial" w:eastAsia="Arial" w:hAnsi="Arial" w:cs="Arial"/>
          <w:color w:val="000000"/>
          <w:sz w:val="22"/>
          <w:szCs w:val="22"/>
          <w:lang w:val="uk-UA"/>
        </w:rPr>
        <w:t xml:space="preserve"> – протягом 5 (п’яти) робочих днів з моменту завершення прийомки товару та підписання видаткової накладної або акту виконаних робіт або послуг.</w:t>
      </w:r>
    </w:p>
    <w:p w14:paraId="18D3D271" w14:textId="77777777" w:rsidR="001F7793" w:rsidRPr="008F2012" w:rsidRDefault="001F7793" w:rsidP="001F7793">
      <w:pPr>
        <w:pStyle w:val="a9"/>
        <w:numPr>
          <w:ilvl w:val="1"/>
          <w:numId w:val="1"/>
        </w:numPr>
        <w:rPr>
          <w:rFonts w:ascii="Arial" w:eastAsia="Arial" w:hAnsi="Arial" w:cs="Arial"/>
          <w:color w:val="000000"/>
          <w:sz w:val="22"/>
          <w:szCs w:val="22"/>
          <w:lang w:val="uk-UA"/>
        </w:rPr>
      </w:pPr>
      <w:r w:rsidRPr="008F2012">
        <w:rPr>
          <w:rFonts w:ascii="Arial" w:eastAsia="Arial" w:hAnsi="Arial" w:cs="Arial"/>
          <w:color w:val="000000"/>
          <w:sz w:val="22"/>
          <w:szCs w:val="22"/>
          <w:lang w:val="uk-UA"/>
        </w:rPr>
        <w:t>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14:paraId="04217F4B" w14:textId="64AB1702" w:rsidR="00CB602C" w:rsidRPr="008F2012" w:rsidRDefault="00CB602C"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 xml:space="preserve">Вартість товару може бути надана </w:t>
      </w:r>
      <w:r w:rsidR="001D5536">
        <w:rPr>
          <w:rFonts w:ascii="Arial" w:eastAsia="Arial" w:hAnsi="Arial" w:cs="Arial"/>
          <w:color w:val="FF0000"/>
          <w:sz w:val="22"/>
          <w:szCs w:val="22"/>
          <w:lang w:val="uk-UA"/>
        </w:rPr>
        <w:t>як з урахуванням ПДВ</w:t>
      </w:r>
      <w:r w:rsidR="00917E95">
        <w:rPr>
          <w:rFonts w:ascii="Arial" w:eastAsia="Arial" w:hAnsi="Arial" w:cs="Arial"/>
          <w:color w:val="FF0000"/>
          <w:sz w:val="22"/>
          <w:szCs w:val="22"/>
          <w:lang w:val="uk-UA"/>
        </w:rPr>
        <w:t xml:space="preserve"> від платника</w:t>
      </w:r>
      <w:r w:rsidR="001D5536">
        <w:rPr>
          <w:rFonts w:ascii="Arial" w:eastAsia="Arial" w:hAnsi="Arial" w:cs="Arial"/>
          <w:color w:val="FF0000"/>
          <w:sz w:val="22"/>
          <w:szCs w:val="22"/>
          <w:lang w:val="uk-UA"/>
        </w:rPr>
        <w:t xml:space="preserve"> так і </w:t>
      </w:r>
      <w:r w:rsidRPr="008F2012">
        <w:rPr>
          <w:rFonts w:ascii="Arial" w:eastAsia="Arial" w:hAnsi="Arial" w:cs="Arial"/>
          <w:color w:val="FF0000"/>
          <w:sz w:val="22"/>
          <w:szCs w:val="22"/>
          <w:lang w:val="uk-UA"/>
        </w:rPr>
        <w:t>без урахування ПДВ</w:t>
      </w:r>
      <w:r w:rsidR="001D5536">
        <w:rPr>
          <w:rFonts w:ascii="Arial" w:eastAsia="Arial" w:hAnsi="Arial" w:cs="Arial"/>
          <w:color w:val="000000"/>
          <w:sz w:val="22"/>
          <w:szCs w:val="22"/>
          <w:lang w:val="uk-UA"/>
        </w:rPr>
        <w:t xml:space="preserve"> від неплатника ПДВ</w:t>
      </w:r>
      <w:r w:rsidRPr="008F2012">
        <w:rPr>
          <w:rFonts w:ascii="Arial" w:eastAsia="Arial" w:hAnsi="Arial" w:cs="Arial"/>
          <w:color w:val="000000"/>
          <w:sz w:val="22"/>
          <w:szCs w:val="22"/>
          <w:lang w:val="uk-UA"/>
        </w:rPr>
        <w:t xml:space="preserve">. </w:t>
      </w:r>
    </w:p>
    <w:p w14:paraId="141D190B" w14:textId="77777777" w:rsidR="00CB602C" w:rsidRPr="008F2012" w:rsidRDefault="00CB602C" w:rsidP="00CB602C">
      <w:pPr>
        <w:pStyle w:val="a9"/>
        <w:widowControl/>
        <w:pBdr>
          <w:top w:val="nil"/>
          <w:left w:val="nil"/>
          <w:bottom w:val="nil"/>
          <w:right w:val="nil"/>
          <w:between w:val="nil"/>
        </w:pBdr>
        <w:ind w:left="862"/>
        <w:jc w:val="both"/>
        <w:rPr>
          <w:rFonts w:ascii="Arial" w:eastAsia="Arial" w:hAnsi="Arial" w:cs="Arial"/>
          <w:color w:val="000000"/>
          <w:sz w:val="22"/>
          <w:szCs w:val="22"/>
          <w:lang w:val="uk-UA"/>
        </w:rPr>
      </w:pPr>
    </w:p>
    <w:p w14:paraId="3B5688B3" w14:textId="77777777" w:rsidR="00CB602C" w:rsidRPr="008F2012" w:rsidRDefault="00CB602C" w:rsidP="00CB602C">
      <w:pPr>
        <w:pStyle w:val="a9"/>
        <w:widowControl/>
        <w:numPr>
          <w:ilvl w:val="0"/>
          <w:numId w:val="1"/>
        </w:numPr>
        <w:pBdr>
          <w:top w:val="nil"/>
          <w:left w:val="nil"/>
          <w:bottom w:val="nil"/>
          <w:right w:val="nil"/>
          <w:between w:val="nil"/>
        </w:pBdr>
        <w:suppressAutoHyphens/>
        <w:jc w:val="both"/>
        <w:textDirection w:val="btLr"/>
        <w:textAlignment w:val="top"/>
        <w:outlineLvl w:val="0"/>
        <w:rPr>
          <w:rFonts w:ascii="Arial" w:eastAsia="Arial" w:hAnsi="Arial" w:cs="Arial"/>
          <w:b/>
          <w:color w:val="000000"/>
          <w:sz w:val="22"/>
          <w:szCs w:val="22"/>
          <w:lang w:val="uk-UA"/>
        </w:rPr>
      </w:pPr>
      <w:r w:rsidRPr="008F2012">
        <w:rPr>
          <w:rFonts w:ascii="Arial" w:eastAsia="Arial" w:hAnsi="Arial" w:cs="Arial"/>
          <w:b/>
          <w:color w:val="000000"/>
          <w:sz w:val="22"/>
          <w:szCs w:val="22"/>
          <w:lang w:val="uk-UA"/>
        </w:rPr>
        <w:t>Гарантійні умови</w:t>
      </w:r>
    </w:p>
    <w:p w14:paraId="01C6FC5E" w14:textId="31CB03DD" w:rsidR="00CB602C" w:rsidRPr="008F2012" w:rsidRDefault="00CB602C" w:rsidP="00CB602C">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Товар повинен мати гарантію</w:t>
      </w:r>
      <w:r w:rsidR="00866604" w:rsidRPr="008F2012">
        <w:rPr>
          <w:rFonts w:ascii="Arial" w:eastAsia="Arial" w:hAnsi="Arial" w:cs="Arial"/>
          <w:color w:val="000000"/>
          <w:sz w:val="22"/>
          <w:szCs w:val="22"/>
          <w:lang w:val="uk-UA"/>
        </w:rPr>
        <w:t xml:space="preserve"> (за наявності)</w:t>
      </w:r>
      <w:r w:rsidRPr="008F2012">
        <w:rPr>
          <w:rFonts w:ascii="Arial" w:eastAsia="Arial" w:hAnsi="Arial" w:cs="Arial"/>
          <w:color w:val="000000"/>
          <w:sz w:val="22"/>
          <w:szCs w:val="22"/>
          <w:lang w:val="uk-UA"/>
        </w:rPr>
        <w:t>.</w:t>
      </w:r>
    </w:p>
    <w:p w14:paraId="413C92EF" w14:textId="6959B9EB" w:rsidR="00CB602C" w:rsidRPr="008F2012" w:rsidRDefault="00CB602C" w:rsidP="006E2D30">
      <w:pPr>
        <w:pStyle w:val="a9"/>
        <w:widowControl/>
        <w:numPr>
          <w:ilvl w:val="1"/>
          <w:numId w:val="1"/>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Мінімальній гарантій термін</w:t>
      </w:r>
      <w:r w:rsidR="00AC5D92" w:rsidRPr="008F2012">
        <w:rPr>
          <w:rFonts w:ascii="Arial" w:eastAsia="Arial" w:hAnsi="Arial" w:cs="Arial"/>
          <w:color w:val="000000"/>
          <w:sz w:val="22"/>
          <w:szCs w:val="22"/>
          <w:lang w:val="uk-UA"/>
        </w:rPr>
        <w:t xml:space="preserve"> </w:t>
      </w:r>
      <w:r w:rsidR="005F1636" w:rsidRPr="008F2012">
        <w:rPr>
          <w:rFonts w:ascii="Arial" w:eastAsia="Arial" w:hAnsi="Arial" w:cs="Arial"/>
          <w:color w:val="000000"/>
          <w:sz w:val="22"/>
          <w:szCs w:val="22"/>
          <w:lang w:val="uk-UA"/>
        </w:rPr>
        <w:t xml:space="preserve"> - </w:t>
      </w:r>
      <w:r w:rsidR="00AC5D92" w:rsidRPr="008F2012">
        <w:rPr>
          <w:rFonts w:ascii="Arial" w:eastAsia="Arial" w:hAnsi="Arial" w:cs="Arial"/>
          <w:color w:val="000000"/>
          <w:sz w:val="22"/>
          <w:szCs w:val="22"/>
          <w:lang w:val="uk-UA"/>
        </w:rPr>
        <w:t>1 рік</w:t>
      </w:r>
      <w:r w:rsidR="005F1636" w:rsidRPr="008F2012">
        <w:rPr>
          <w:rFonts w:ascii="Arial" w:eastAsia="Arial" w:hAnsi="Arial" w:cs="Arial"/>
          <w:color w:val="000000"/>
          <w:sz w:val="22"/>
          <w:szCs w:val="22"/>
          <w:lang w:val="uk-UA"/>
        </w:rPr>
        <w:t xml:space="preserve"> </w:t>
      </w:r>
      <w:r w:rsidRPr="008F2012">
        <w:rPr>
          <w:rFonts w:ascii="Arial" w:eastAsia="Arial" w:hAnsi="Arial" w:cs="Arial"/>
          <w:color w:val="000000"/>
          <w:sz w:val="22"/>
          <w:szCs w:val="22"/>
          <w:lang w:val="uk-UA"/>
        </w:rPr>
        <w:t xml:space="preserve"> </w:t>
      </w:r>
      <w:r w:rsidR="00AC5D92" w:rsidRPr="008F2012">
        <w:rPr>
          <w:rFonts w:ascii="Arial" w:eastAsia="Arial" w:hAnsi="Arial" w:cs="Arial"/>
          <w:color w:val="000000"/>
          <w:sz w:val="22"/>
          <w:szCs w:val="22"/>
          <w:lang w:val="uk-UA"/>
        </w:rPr>
        <w:t>або заміна</w:t>
      </w:r>
      <w:r w:rsidR="005F1636" w:rsidRPr="008F2012">
        <w:rPr>
          <w:rFonts w:ascii="Arial" w:eastAsia="Arial" w:hAnsi="Arial" w:cs="Arial"/>
          <w:color w:val="000000"/>
          <w:sz w:val="22"/>
          <w:szCs w:val="22"/>
          <w:lang w:val="uk-UA"/>
        </w:rPr>
        <w:t xml:space="preserve"> товару</w:t>
      </w:r>
      <w:r w:rsidRPr="008F2012">
        <w:rPr>
          <w:rFonts w:ascii="Arial" w:eastAsia="Arial" w:hAnsi="Arial" w:cs="Arial"/>
          <w:color w:val="000000"/>
          <w:sz w:val="22"/>
          <w:szCs w:val="22"/>
          <w:lang w:val="uk-UA"/>
        </w:rPr>
        <w:t xml:space="preserve"> у разі</w:t>
      </w:r>
      <w:r w:rsidR="00AC5D92" w:rsidRPr="008F2012">
        <w:rPr>
          <w:rFonts w:ascii="Arial" w:eastAsia="Arial" w:hAnsi="Arial" w:cs="Arial"/>
          <w:color w:val="000000"/>
          <w:sz w:val="22"/>
          <w:szCs w:val="22"/>
          <w:lang w:val="uk-UA"/>
        </w:rPr>
        <w:t xml:space="preserve"> виявлення браку</w:t>
      </w:r>
      <w:r w:rsidR="00046A53" w:rsidRPr="008F2012">
        <w:rPr>
          <w:rFonts w:ascii="Arial" w:eastAsia="Arial" w:hAnsi="Arial" w:cs="Arial"/>
          <w:color w:val="000000"/>
          <w:sz w:val="22"/>
          <w:szCs w:val="22"/>
          <w:lang w:val="uk-UA"/>
        </w:rPr>
        <w:t xml:space="preserve"> на протязі 14 календарних днів</w:t>
      </w:r>
      <w:r w:rsidR="00AC5D92" w:rsidRPr="008F2012">
        <w:rPr>
          <w:rFonts w:ascii="Arial" w:eastAsia="Arial" w:hAnsi="Arial" w:cs="Arial"/>
          <w:color w:val="000000"/>
          <w:sz w:val="22"/>
          <w:szCs w:val="22"/>
          <w:lang w:val="uk-UA"/>
        </w:rPr>
        <w:t>.</w:t>
      </w:r>
    </w:p>
    <w:p w14:paraId="4BDDB8A2" w14:textId="77777777" w:rsidR="00CB602C" w:rsidRPr="008F2012" w:rsidRDefault="00CB602C" w:rsidP="00CB602C">
      <w:pPr>
        <w:pStyle w:val="a9"/>
        <w:widowControl/>
        <w:numPr>
          <w:ilvl w:val="0"/>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b/>
          <w:color w:val="000000"/>
          <w:sz w:val="22"/>
          <w:szCs w:val="22"/>
          <w:lang w:val="uk-UA"/>
        </w:rPr>
        <w:t>Організаційні вимоги:</w:t>
      </w:r>
    </w:p>
    <w:p w14:paraId="14010894" w14:textId="47D32DEF" w:rsidR="00CB602C" w:rsidRPr="008F2012" w:rsidRDefault="00CB602C" w:rsidP="00CB602C">
      <w:pPr>
        <w:pStyle w:val="a9"/>
        <w:numPr>
          <w:ilvl w:val="1"/>
          <w:numId w:val="1"/>
        </w:numPr>
        <w:suppressAutoHyphens/>
        <w:spacing w:line="1" w:lineRule="atLeast"/>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Суб’єкт підприємницької діяльності за законодавством України (</w:t>
      </w:r>
      <w:r w:rsidR="00866604" w:rsidRPr="008F2012">
        <w:rPr>
          <w:rFonts w:ascii="Arial" w:eastAsia="Arial" w:hAnsi="Arial" w:cs="Arial"/>
          <w:color w:val="000000"/>
          <w:sz w:val="22"/>
          <w:szCs w:val="22"/>
          <w:u w:val="single"/>
          <w:lang w:val="uk-UA"/>
        </w:rPr>
        <w:t>юридична або фізична особа</w:t>
      </w:r>
      <w:r w:rsidRPr="008F2012">
        <w:rPr>
          <w:rFonts w:ascii="Arial" w:eastAsia="Arial" w:hAnsi="Arial" w:cs="Arial"/>
          <w:color w:val="000000"/>
          <w:sz w:val="22"/>
          <w:szCs w:val="22"/>
          <w:lang w:val="uk-UA"/>
        </w:rPr>
        <w:t>)</w:t>
      </w:r>
      <w:r w:rsidR="00F4289E" w:rsidRPr="008F2012">
        <w:rPr>
          <w:rFonts w:ascii="Arial" w:eastAsia="Arial" w:hAnsi="Arial" w:cs="Arial"/>
          <w:color w:val="000000"/>
          <w:sz w:val="22"/>
          <w:szCs w:val="22"/>
          <w:lang w:val="uk-UA"/>
        </w:rPr>
        <w:t>.</w:t>
      </w:r>
    </w:p>
    <w:p w14:paraId="7DD2760C" w14:textId="3944B785" w:rsidR="00F4289E" w:rsidRPr="008F2012" w:rsidRDefault="00F4289E" w:rsidP="00F4289E">
      <w:pPr>
        <w:pStyle w:val="a9"/>
        <w:numPr>
          <w:ilvl w:val="1"/>
          <w:numId w:val="1"/>
        </w:numPr>
        <w:rPr>
          <w:rFonts w:ascii="Arial" w:eastAsia="Arial" w:hAnsi="Arial" w:cs="Arial"/>
          <w:color w:val="000000"/>
          <w:sz w:val="22"/>
          <w:szCs w:val="22"/>
          <w:lang w:val="uk-UA"/>
        </w:rPr>
      </w:pPr>
      <w:r w:rsidRPr="008F2012">
        <w:rPr>
          <w:rFonts w:ascii="Arial" w:eastAsia="Arial" w:hAnsi="Arial" w:cs="Arial"/>
          <w:color w:val="000000"/>
          <w:sz w:val="22"/>
          <w:szCs w:val="22"/>
          <w:lang w:val="uk-UA"/>
        </w:rPr>
        <w:t>Копія сертифікату партнерства /</w:t>
      </w:r>
      <w:proofErr w:type="spellStart"/>
      <w:r w:rsidRPr="008F2012">
        <w:rPr>
          <w:rFonts w:ascii="Arial" w:eastAsia="Arial" w:hAnsi="Arial" w:cs="Arial"/>
          <w:color w:val="000000"/>
          <w:sz w:val="22"/>
          <w:szCs w:val="22"/>
          <w:lang w:val="uk-UA"/>
        </w:rPr>
        <w:t>Авторизаційний</w:t>
      </w:r>
      <w:proofErr w:type="spellEnd"/>
      <w:r w:rsidRPr="008F2012">
        <w:rPr>
          <w:rFonts w:ascii="Arial" w:eastAsia="Arial" w:hAnsi="Arial" w:cs="Arial"/>
          <w:color w:val="000000"/>
          <w:sz w:val="22"/>
          <w:szCs w:val="22"/>
          <w:lang w:val="uk-UA"/>
        </w:rPr>
        <w:t xml:space="preserve"> лист від виробника/ лист-підтвердження оригінальності запропонованої продукції</w:t>
      </w:r>
      <w:r w:rsidR="00D22E08">
        <w:rPr>
          <w:rFonts w:ascii="Arial" w:eastAsia="Arial" w:hAnsi="Arial" w:cs="Arial"/>
          <w:color w:val="000000"/>
          <w:sz w:val="22"/>
          <w:szCs w:val="22"/>
          <w:lang w:val="uk-UA"/>
        </w:rPr>
        <w:t xml:space="preserve"> (за наявності)</w:t>
      </w:r>
      <w:r w:rsidRPr="008F2012">
        <w:rPr>
          <w:rFonts w:ascii="Arial" w:eastAsia="Arial" w:hAnsi="Arial" w:cs="Arial"/>
          <w:color w:val="000000"/>
          <w:sz w:val="22"/>
          <w:szCs w:val="22"/>
          <w:lang w:val="uk-UA"/>
        </w:rPr>
        <w:t>.</w:t>
      </w:r>
    </w:p>
    <w:p w14:paraId="164A8B49" w14:textId="41B541CB" w:rsidR="003D5DF5" w:rsidRPr="008F2012" w:rsidRDefault="00BF20D6" w:rsidP="00F4289E">
      <w:pPr>
        <w:pStyle w:val="a9"/>
        <w:numPr>
          <w:ilvl w:val="1"/>
          <w:numId w:val="1"/>
        </w:numPr>
        <w:rPr>
          <w:rFonts w:ascii="Arial" w:eastAsia="Arial" w:hAnsi="Arial" w:cs="Arial"/>
          <w:color w:val="000000"/>
          <w:sz w:val="22"/>
          <w:szCs w:val="22"/>
          <w:lang w:val="uk-UA"/>
        </w:rPr>
      </w:pPr>
      <w:r>
        <w:rPr>
          <w:rFonts w:ascii="Arial" w:eastAsia="Arial" w:hAnsi="Arial" w:cs="Arial"/>
          <w:color w:val="000000"/>
          <w:sz w:val="22"/>
          <w:szCs w:val="22"/>
          <w:lang w:val="uk-UA"/>
        </w:rPr>
        <w:t>Наявність протоколів</w:t>
      </w:r>
      <w:r w:rsidR="00866F96">
        <w:rPr>
          <w:rFonts w:ascii="Arial" w:eastAsia="Arial" w:hAnsi="Arial" w:cs="Arial"/>
          <w:color w:val="000000"/>
          <w:sz w:val="22"/>
          <w:szCs w:val="22"/>
          <w:lang w:val="uk-UA"/>
        </w:rPr>
        <w:t xml:space="preserve"> випробувань</w:t>
      </w:r>
      <w:r w:rsidR="00046A53" w:rsidRPr="008F2012">
        <w:rPr>
          <w:rFonts w:ascii="Arial" w:eastAsia="Arial" w:hAnsi="Arial" w:cs="Arial"/>
          <w:color w:val="000000"/>
          <w:sz w:val="22"/>
          <w:szCs w:val="22"/>
          <w:lang w:val="uk-UA"/>
        </w:rPr>
        <w:t xml:space="preserve"> по Лоту 1 та 2</w:t>
      </w:r>
      <w:r w:rsidR="003D5DF5" w:rsidRPr="008F2012">
        <w:rPr>
          <w:rFonts w:ascii="Arial" w:eastAsia="Arial" w:hAnsi="Arial" w:cs="Arial"/>
          <w:color w:val="000000"/>
          <w:sz w:val="22"/>
          <w:szCs w:val="22"/>
          <w:lang w:val="uk-UA"/>
        </w:rPr>
        <w:t>, підтверджена документально</w:t>
      </w:r>
      <w:r w:rsidR="00046A53" w:rsidRPr="008F2012">
        <w:rPr>
          <w:rFonts w:ascii="Arial" w:eastAsia="Arial" w:hAnsi="Arial" w:cs="Arial"/>
          <w:color w:val="000000"/>
          <w:sz w:val="22"/>
          <w:szCs w:val="22"/>
          <w:lang w:val="uk-UA"/>
        </w:rPr>
        <w:t>.</w:t>
      </w:r>
    </w:p>
    <w:p w14:paraId="0B9607F0" w14:textId="77777777" w:rsidR="00F4289E" w:rsidRPr="00866F96" w:rsidRDefault="00F4289E" w:rsidP="00866F96">
      <w:pPr>
        <w:pStyle w:val="a9"/>
        <w:suppressAutoHyphens/>
        <w:spacing w:line="1" w:lineRule="atLeast"/>
        <w:ind w:left="861"/>
        <w:textDirection w:val="btLr"/>
        <w:textAlignment w:val="top"/>
        <w:outlineLvl w:val="0"/>
        <w:rPr>
          <w:rFonts w:ascii="Arial" w:eastAsia="Arial" w:hAnsi="Arial" w:cs="Arial"/>
          <w:color w:val="000000"/>
          <w:sz w:val="22"/>
          <w:szCs w:val="22"/>
          <w:lang w:val="uk-UA"/>
        </w:rPr>
      </w:pPr>
    </w:p>
    <w:p w14:paraId="7D91CA0A" w14:textId="77777777" w:rsidR="00CB602C" w:rsidRPr="008F2012" w:rsidRDefault="00CB602C" w:rsidP="00BF20D6">
      <w:pPr>
        <w:pBdr>
          <w:top w:val="nil"/>
          <w:left w:val="nil"/>
          <w:bottom w:val="nil"/>
          <w:right w:val="nil"/>
          <w:between w:val="nil"/>
        </w:pBdr>
        <w:rPr>
          <w:rFonts w:ascii="Arial" w:eastAsia="Arial" w:hAnsi="Arial" w:cs="Arial"/>
          <w:color w:val="000000"/>
          <w:sz w:val="22"/>
          <w:szCs w:val="22"/>
          <w:lang w:val="uk-UA"/>
        </w:rPr>
      </w:pPr>
    </w:p>
    <w:p w14:paraId="5D00E86D" w14:textId="06A7032E" w:rsidR="00CB602C" w:rsidRPr="008F2012" w:rsidRDefault="00CB602C" w:rsidP="00CB602C">
      <w:pPr>
        <w:pStyle w:val="a9"/>
        <w:widowControl/>
        <w:numPr>
          <w:ilvl w:val="0"/>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b/>
          <w:color w:val="000000"/>
          <w:sz w:val="22"/>
          <w:szCs w:val="22"/>
          <w:lang w:val="uk-UA"/>
        </w:rPr>
        <w:t>Кл</w:t>
      </w:r>
      <w:r w:rsidR="001B5F9D">
        <w:rPr>
          <w:rFonts w:ascii="Arial" w:eastAsia="Arial" w:hAnsi="Arial" w:cs="Arial"/>
          <w:b/>
          <w:color w:val="000000"/>
          <w:sz w:val="22"/>
          <w:szCs w:val="22"/>
          <w:lang w:val="uk-UA"/>
        </w:rPr>
        <w:t>ючові критерії оцінки конкурсної</w:t>
      </w:r>
      <w:r w:rsidRPr="008F2012">
        <w:rPr>
          <w:rFonts w:ascii="Arial" w:eastAsia="Arial" w:hAnsi="Arial" w:cs="Arial"/>
          <w:b/>
          <w:color w:val="000000"/>
          <w:sz w:val="22"/>
          <w:szCs w:val="22"/>
          <w:lang w:val="uk-UA"/>
        </w:rPr>
        <w:t xml:space="preserve"> </w:t>
      </w:r>
      <w:r w:rsidR="00725682" w:rsidRPr="008F2012">
        <w:rPr>
          <w:rFonts w:ascii="Arial" w:eastAsia="Arial" w:hAnsi="Arial" w:cs="Arial"/>
          <w:b/>
          <w:color w:val="000000"/>
          <w:sz w:val="22"/>
          <w:szCs w:val="22"/>
          <w:lang w:val="uk-UA"/>
        </w:rPr>
        <w:t>пропозицій</w:t>
      </w:r>
      <w:r w:rsidRPr="008F2012">
        <w:rPr>
          <w:rFonts w:ascii="Arial" w:eastAsia="Arial" w:hAnsi="Arial" w:cs="Arial"/>
          <w:b/>
          <w:color w:val="000000"/>
          <w:sz w:val="22"/>
          <w:szCs w:val="22"/>
          <w:lang w:val="uk-UA"/>
        </w:rPr>
        <w:t>:</w:t>
      </w:r>
    </w:p>
    <w:p w14:paraId="06E1951D" w14:textId="0DA754B7" w:rsidR="00CB602C" w:rsidRPr="008F2012" w:rsidRDefault="00CB602C" w:rsidP="00CB602C">
      <w:pPr>
        <w:numPr>
          <w:ilvl w:val="0"/>
          <w:numId w:val="12"/>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Вартість товару;</w:t>
      </w:r>
    </w:p>
    <w:p w14:paraId="67699831" w14:textId="04EC67A8" w:rsidR="00046A53" w:rsidRPr="008F2012" w:rsidRDefault="00046A53" w:rsidP="00CB602C">
      <w:pPr>
        <w:numPr>
          <w:ilvl w:val="0"/>
          <w:numId w:val="12"/>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Відповідність технічним вимогам;</w:t>
      </w:r>
    </w:p>
    <w:p w14:paraId="17222226" w14:textId="77777777" w:rsidR="00CB602C" w:rsidRPr="008F2012" w:rsidRDefault="00CB602C" w:rsidP="00CB602C">
      <w:pPr>
        <w:numPr>
          <w:ilvl w:val="0"/>
          <w:numId w:val="12"/>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Умови оплати;</w:t>
      </w:r>
    </w:p>
    <w:p w14:paraId="1384D084" w14:textId="77777777" w:rsidR="00CB602C" w:rsidRPr="008F2012" w:rsidRDefault="00CB602C" w:rsidP="00CB602C">
      <w:pPr>
        <w:numPr>
          <w:ilvl w:val="0"/>
          <w:numId w:val="12"/>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Гарантійні умови;</w:t>
      </w:r>
    </w:p>
    <w:p w14:paraId="69402115" w14:textId="537DE8E5" w:rsidR="00CB602C" w:rsidRPr="008F2012" w:rsidRDefault="003D5DF5" w:rsidP="00CB602C">
      <w:pPr>
        <w:numPr>
          <w:ilvl w:val="0"/>
          <w:numId w:val="12"/>
        </w:numPr>
        <w:pBdr>
          <w:top w:val="nil"/>
          <w:left w:val="nil"/>
          <w:bottom w:val="nil"/>
          <w:right w:val="nil"/>
          <w:between w:val="nil"/>
        </w:pBdr>
        <w:suppressAutoHyphens/>
        <w:jc w:val="both"/>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Т</w:t>
      </w:r>
      <w:r w:rsidR="00CB602C" w:rsidRPr="008F2012">
        <w:rPr>
          <w:rFonts w:ascii="Arial" w:eastAsia="Arial" w:hAnsi="Arial" w:cs="Arial"/>
          <w:color w:val="000000"/>
          <w:sz w:val="22"/>
          <w:szCs w:val="22"/>
          <w:lang w:val="uk-UA"/>
        </w:rPr>
        <w:t xml:space="preserve">ерміни </w:t>
      </w:r>
      <w:r w:rsidR="001B5F9D">
        <w:rPr>
          <w:rFonts w:ascii="Arial" w:eastAsia="Arial" w:hAnsi="Arial" w:cs="Arial"/>
          <w:color w:val="000000"/>
          <w:sz w:val="22"/>
          <w:szCs w:val="22"/>
          <w:lang w:val="uk-UA"/>
        </w:rPr>
        <w:t xml:space="preserve">та умови </w:t>
      </w:r>
      <w:r w:rsidR="00CB602C" w:rsidRPr="008F2012">
        <w:rPr>
          <w:rFonts w:ascii="Arial" w:eastAsia="Arial" w:hAnsi="Arial" w:cs="Arial"/>
          <w:color w:val="000000"/>
          <w:sz w:val="22"/>
          <w:szCs w:val="22"/>
          <w:lang w:val="uk-UA"/>
        </w:rPr>
        <w:t>поставки;</w:t>
      </w:r>
    </w:p>
    <w:p w14:paraId="5C420742" w14:textId="77777777" w:rsidR="00CB602C" w:rsidRPr="008F2012" w:rsidRDefault="00CB602C" w:rsidP="00CB602C">
      <w:pPr>
        <w:pBdr>
          <w:top w:val="nil"/>
          <w:left w:val="nil"/>
          <w:bottom w:val="nil"/>
          <w:right w:val="nil"/>
          <w:between w:val="nil"/>
        </w:pBdr>
        <w:ind w:hanging="2"/>
        <w:jc w:val="both"/>
        <w:rPr>
          <w:rFonts w:ascii="Arial" w:eastAsia="Arial" w:hAnsi="Arial" w:cs="Arial"/>
          <w:color w:val="000000"/>
          <w:sz w:val="22"/>
          <w:szCs w:val="22"/>
          <w:lang w:val="uk-UA"/>
        </w:rPr>
      </w:pPr>
    </w:p>
    <w:p w14:paraId="6C1D46A4" w14:textId="296F3E98" w:rsidR="00CB602C" w:rsidRPr="008F2012" w:rsidRDefault="001B5F9D" w:rsidP="00CB602C">
      <w:pPr>
        <w:pStyle w:val="a9"/>
        <w:widowControl/>
        <w:numPr>
          <w:ilvl w:val="0"/>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Pr>
          <w:rFonts w:ascii="Arial" w:eastAsia="Arial" w:hAnsi="Arial" w:cs="Arial"/>
          <w:b/>
          <w:color w:val="000000"/>
          <w:sz w:val="22"/>
          <w:szCs w:val="22"/>
          <w:lang w:val="uk-UA"/>
        </w:rPr>
        <w:t>Зміст конкурсної</w:t>
      </w:r>
      <w:r w:rsidR="00725682" w:rsidRPr="008F2012">
        <w:rPr>
          <w:rFonts w:ascii="Arial" w:eastAsia="Arial" w:hAnsi="Arial" w:cs="Arial"/>
          <w:b/>
          <w:color w:val="000000"/>
          <w:sz w:val="22"/>
          <w:szCs w:val="22"/>
          <w:lang w:val="uk-UA"/>
        </w:rPr>
        <w:t xml:space="preserve"> пропозиції</w:t>
      </w:r>
      <w:r w:rsidR="00CB602C" w:rsidRPr="008F2012">
        <w:rPr>
          <w:rFonts w:ascii="Arial" w:eastAsia="Arial" w:hAnsi="Arial" w:cs="Arial"/>
          <w:b/>
          <w:color w:val="000000"/>
          <w:sz w:val="22"/>
          <w:szCs w:val="22"/>
          <w:lang w:val="uk-UA"/>
        </w:rPr>
        <w:t>:</w:t>
      </w:r>
    </w:p>
    <w:p w14:paraId="3A2BEF59" w14:textId="32867A78" w:rsidR="00CB602C" w:rsidRPr="008F2012" w:rsidRDefault="00CB602C" w:rsidP="00CB602C">
      <w:pPr>
        <w:pStyle w:val="a9"/>
        <w:widowControl/>
        <w:pBdr>
          <w:top w:val="nil"/>
          <w:left w:val="nil"/>
          <w:bottom w:val="nil"/>
          <w:right w:val="nil"/>
          <w:between w:val="nil"/>
        </w:pBdr>
        <w:ind w:left="502"/>
        <w:rPr>
          <w:rFonts w:ascii="Arial" w:eastAsia="Arial" w:hAnsi="Arial" w:cs="Arial"/>
          <w:color w:val="000000"/>
          <w:sz w:val="22"/>
          <w:szCs w:val="22"/>
          <w:lang w:val="uk-UA"/>
        </w:rPr>
      </w:pPr>
      <w:r w:rsidRPr="008F2012">
        <w:rPr>
          <w:rFonts w:ascii="Arial" w:eastAsia="Arial" w:hAnsi="Arial" w:cs="Arial"/>
          <w:color w:val="000000"/>
          <w:sz w:val="22"/>
          <w:szCs w:val="22"/>
          <w:lang w:val="uk-UA"/>
        </w:rPr>
        <w:t xml:space="preserve">У </w:t>
      </w:r>
      <w:r w:rsidR="001B5F9D">
        <w:rPr>
          <w:rFonts w:ascii="Arial" w:eastAsia="Arial" w:hAnsi="Arial" w:cs="Arial"/>
          <w:color w:val="000000"/>
          <w:sz w:val="22"/>
          <w:szCs w:val="22"/>
          <w:lang w:val="uk-UA"/>
        </w:rPr>
        <w:t>якості власної конкурсної пропозиції учасник конкурсу</w:t>
      </w:r>
      <w:r w:rsidRPr="008F2012">
        <w:rPr>
          <w:rFonts w:ascii="Arial" w:eastAsia="Arial" w:hAnsi="Arial" w:cs="Arial"/>
          <w:color w:val="000000"/>
          <w:sz w:val="22"/>
          <w:szCs w:val="22"/>
          <w:lang w:val="uk-UA"/>
        </w:rPr>
        <w:t xml:space="preserve"> має надати наступну документацію:</w:t>
      </w:r>
    </w:p>
    <w:p w14:paraId="428A0738" w14:textId="3EEDCC48" w:rsidR="00CB602C" w:rsidRPr="008F2012" w:rsidRDefault="00F4289E" w:rsidP="00F4289E">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Копії реєстраційних документів (свідоцтво про державну реєстрацію, свідоцтво платника податків)</w:t>
      </w:r>
      <w:r w:rsidR="00CB602C" w:rsidRPr="008F2012">
        <w:rPr>
          <w:rFonts w:ascii="Arial" w:eastAsia="Arial" w:hAnsi="Arial" w:cs="Arial"/>
          <w:color w:val="000000"/>
          <w:sz w:val="22"/>
          <w:szCs w:val="22"/>
          <w:lang w:val="uk-UA"/>
        </w:rPr>
        <w:t>.</w:t>
      </w:r>
    </w:p>
    <w:p w14:paraId="43C2C35E" w14:textId="6A0F029E" w:rsidR="003949F0" w:rsidRPr="008F2012" w:rsidRDefault="003949F0" w:rsidP="003949F0">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Копія сертифікату партнерства /</w:t>
      </w:r>
      <w:proofErr w:type="spellStart"/>
      <w:r w:rsidRPr="008F2012">
        <w:rPr>
          <w:rFonts w:ascii="Arial" w:eastAsia="Arial" w:hAnsi="Arial" w:cs="Arial"/>
          <w:color w:val="000000"/>
          <w:sz w:val="22"/>
          <w:szCs w:val="22"/>
          <w:lang w:val="uk-UA"/>
        </w:rPr>
        <w:t>Авторизаційний</w:t>
      </w:r>
      <w:proofErr w:type="spellEnd"/>
      <w:r w:rsidRPr="008F2012">
        <w:rPr>
          <w:rFonts w:ascii="Arial" w:eastAsia="Arial" w:hAnsi="Arial" w:cs="Arial"/>
          <w:color w:val="000000"/>
          <w:sz w:val="22"/>
          <w:szCs w:val="22"/>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8F2012">
        <w:rPr>
          <w:rFonts w:ascii="Arial" w:eastAsia="Arial" w:hAnsi="Arial" w:cs="Arial"/>
          <w:color w:val="000000"/>
          <w:sz w:val="22"/>
          <w:szCs w:val="22"/>
          <w:lang w:val="uk-UA"/>
        </w:rPr>
        <w:t>авторизаційного</w:t>
      </w:r>
      <w:proofErr w:type="spellEnd"/>
      <w:r w:rsidRPr="008F2012">
        <w:rPr>
          <w:rFonts w:ascii="Arial" w:eastAsia="Arial" w:hAnsi="Arial" w:cs="Arial"/>
          <w:color w:val="000000"/>
          <w:sz w:val="22"/>
          <w:szCs w:val="22"/>
          <w:lang w:val="uk-UA"/>
        </w:rPr>
        <w:t xml:space="preserve"> листа від офіційного представника виробника)</w:t>
      </w:r>
      <w:r w:rsidR="001B5F9D">
        <w:rPr>
          <w:rFonts w:ascii="Arial" w:eastAsia="Arial" w:hAnsi="Arial" w:cs="Arial"/>
          <w:color w:val="000000"/>
          <w:sz w:val="22"/>
          <w:szCs w:val="22"/>
          <w:lang w:val="uk-UA"/>
        </w:rPr>
        <w:t>, (за наявності)</w:t>
      </w:r>
      <w:r w:rsidRPr="008F2012">
        <w:rPr>
          <w:rFonts w:ascii="Arial" w:eastAsia="Arial" w:hAnsi="Arial" w:cs="Arial"/>
          <w:color w:val="000000"/>
          <w:sz w:val="22"/>
          <w:szCs w:val="22"/>
          <w:lang w:val="uk-UA"/>
        </w:rPr>
        <w:t>;</w:t>
      </w:r>
    </w:p>
    <w:p w14:paraId="6E8EA401" w14:textId="5CACCEC1" w:rsidR="003949F0" w:rsidRPr="008F2012" w:rsidRDefault="003949F0" w:rsidP="003949F0">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Технічний опис запропонованого товару та його відповідність технічним вимогам.</w:t>
      </w:r>
    </w:p>
    <w:p w14:paraId="6C84AD2F" w14:textId="2F68AC5E" w:rsidR="003D5DF5" w:rsidRPr="008F2012" w:rsidRDefault="00866F96" w:rsidP="003949F0">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Pr>
          <w:rFonts w:ascii="Arial" w:eastAsia="Arial" w:hAnsi="Arial" w:cs="Arial"/>
          <w:color w:val="000000"/>
          <w:sz w:val="22"/>
          <w:szCs w:val="22"/>
          <w:lang w:val="uk-UA"/>
        </w:rPr>
        <w:t>Протоколи випробувань</w:t>
      </w:r>
      <w:r w:rsidR="003D5DF5" w:rsidRPr="008F2012">
        <w:rPr>
          <w:rFonts w:ascii="Arial" w:eastAsia="Arial" w:hAnsi="Arial" w:cs="Arial"/>
          <w:color w:val="000000"/>
          <w:sz w:val="22"/>
          <w:szCs w:val="22"/>
          <w:lang w:val="uk-UA"/>
        </w:rPr>
        <w:t xml:space="preserve"> у відповідності до пункту 8.3.</w:t>
      </w:r>
    </w:p>
    <w:p w14:paraId="7536DC83" w14:textId="6EE84271" w:rsidR="00CB602C" w:rsidRPr="008F2012" w:rsidRDefault="00CB602C" w:rsidP="00C37CF7">
      <w:pPr>
        <w:pStyle w:val="a9"/>
        <w:widowControl/>
        <w:numPr>
          <w:ilvl w:val="1"/>
          <w:numId w:val="1"/>
        </w:numPr>
        <w:pBdr>
          <w:top w:val="nil"/>
          <w:left w:val="nil"/>
          <w:bottom w:val="nil"/>
          <w:right w:val="nil"/>
          <w:between w:val="nil"/>
        </w:pBdr>
        <w:suppressAutoHyphens/>
        <w:textDirection w:val="btLr"/>
        <w:textAlignment w:val="top"/>
        <w:outlineLvl w:val="0"/>
        <w:rPr>
          <w:rFonts w:ascii="Arial" w:eastAsia="Arial" w:hAnsi="Arial" w:cs="Arial"/>
          <w:color w:val="000000"/>
          <w:sz w:val="22"/>
          <w:szCs w:val="22"/>
          <w:lang w:val="uk-UA"/>
        </w:rPr>
      </w:pPr>
      <w:r w:rsidRPr="008F2012">
        <w:rPr>
          <w:rFonts w:ascii="Arial" w:eastAsia="Arial" w:hAnsi="Arial" w:cs="Arial"/>
          <w:color w:val="000000"/>
          <w:sz w:val="22"/>
          <w:szCs w:val="22"/>
          <w:lang w:val="uk-UA"/>
        </w:rPr>
        <w:t>Заповнені та належни</w:t>
      </w:r>
      <w:r w:rsidR="00866604" w:rsidRPr="008F2012">
        <w:rPr>
          <w:rFonts w:ascii="Arial" w:eastAsia="Arial" w:hAnsi="Arial" w:cs="Arial"/>
          <w:color w:val="000000"/>
          <w:sz w:val="22"/>
          <w:szCs w:val="22"/>
          <w:lang w:val="uk-UA"/>
        </w:rPr>
        <w:t>м чином підписані Додатки № 1,</w:t>
      </w:r>
      <w:r w:rsidRPr="008F2012">
        <w:rPr>
          <w:rFonts w:ascii="Arial" w:eastAsia="Arial" w:hAnsi="Arial" w:cs="Arial"/>
          <w:color w:val="000000"/>
          <w:sz w:val="22"/>
          <w:szCs w:val="22"/>
          <w:lang w:val="uk-UA"/>
        </w:rPr>
        <w:t xml:space="preserve"> 2</w:t>
      </w:r>
      <w:r w:rsidR="00866604" w:rsidRPr="008F2012">
        <w:rPr>
          <w:rFonts w:ascii="Arial" w:eastAsia="Arial" w:hAnsi="Arial" w:cs="Arial"/>
          <w:color w:val="000000"/>
          <w:sz w:val="22"/>
          <w:szCs w:val="22"/>
          <w:lang w:val="uk-UA"/>
        </w:rPr>
        <w:t xml:space="preserve"> та 3</w:t>
      </w:r>
      <w:r w:rsidRPr="008F2012">
        <w:rPr>
          <w:rFonts w:ascii="Arial" w:eastAsia="Arial" w:hAnsi="Arial" w:cs="Arial"/>
          <w:color w:val="000000"/>
          <w:sz w:val="22"/>
          <w:szCs w:val="22"/>
          <w:lang w:val="uk-UA"/>
        </w:rPr>
        <w:t xml:space="preserve"> (</w:t>
      </w:r>
      <w:r w:rsidR="00866604" w:rsidRPr="008F2012">
        <w:rPr>
          <w:rFonts w:ascii="Arial" w:eastAsia="Arial" w:hAnsi="Arial" w:cs="Arial"/>
          <w:color w:val="FF0000"/>
          <w:sz w:val="22"/>
          <w:szCs w:val="22"/>
          <w:lang w:val="uk-UA"/>
        </w:rPr>
        <w:t xml:space="preserve">обов’язково </w:t>
      </w:r>
      <w:r w:rsidRPr="008F2012">
        <w:rPr>
          <w:rFonts w:ascii="Arial" w:eastAsia="Arial" w:hAnsi="Arial" w:cs="Arial"/>
          <w:color w:val="FF0000"/>
          <w:sz w:val="22"/>
          <w:szCs w:val="22"/>
          <w:lang w:val="uk-UA"/>
        </w:rPr>
        <w:t>Додаток №2 додатково у форматі .</w:t>
      </w:r>
      <w:proofErr w:type="spellStart"/>
      <w:r w:rsidRPr="008F2012">
        <w:rPr>
          <w:rFonts w:ascii="Arial" w:eastAsia="Arial" w:hAnsi="Arial" w:cs="Arial"/>
          <w:color w:val="FF0000"/>
          <w:sz w:val="22"/>
          <w:szCs w:val="22"/>
          <w:lang w:val="uk-UA"/>
        </w:rPr>
        <w:t>xls</w:t>
      </w:r>
      <w:proofErr w:type="spellEnd"/>
      <w:r w:rsidRPr="008F2012">
        <w:rPr>
          <w:rFonts w:ascii="Arial" w:eastAsia="Arial" w:hAnsi="Arial" w:cs="Arial"/>
          <w:color w:val="FF0000"/>
          <w:sz w:val="22"/>
          <w:szCs w:val="22"/>
          <w:lang w:val="uk-UA"/>
        </w:rPr>
        <w:t xml:space="preserve"> або .</w:t>
      </w:r>
      <w:proofErr w:type="spellStart"/>
      <w:r w:rsidRPr="008F2012">
        <w:rPr>
          <w:rFonts w:ascii="Arial" w:eastAsia="Arial" w:hAnsi="Arial" w:cs="Arial"/>
          <w:color w:val="FF0000"/>
          <w:sz w:val="22"/>
          <w:szCs w:val="22"/>
          <w:lang w:val="uk-UA"/>
        </w:rPr>
        <w:t>doc</w:t>
      </w:r>
      <w:proofErr w:type="spellEnd"/>
      <w:r w:rsidRPr="008F2012">
        <w:rPr>
          <w:rFonts w:ascii="Arial" w:eastAsia="Arial" w:hAnsi="Arial" w:cs="Arial"/>
          <w:color w:val="000000"/>
          <w:sz w:val="22"/>
          <w:szCs w:val="22"/>
          <w:lang w:val="uk-UA"/>
        </w:rPr>
        <w:t>).</w:t>
      </w:r>
    </w:p>
    <w:p w14:paraId="0AE0FDF2" w14:textId="57642B44" w:rsidR="00C37CF7" w:rsidRPr="00F130AE" w:rsidRDefault="00C37CF7" w:rsidP="00C37CF7">
      <w:pPr>
        <w:suppressAutoHyphens/>
        <w:spacing w:line="1" w:lineRule="atLeast"/>
        <w:textDirection w:val="btLr"/>
        <w:textAlignment w:val="top"/>
        <w:outlineLvl w:val="0"/>
        <w:rPr>
          <w:rFonts w:ascii="Arial" w:eastAsia="Arial" w:hAnsi="Arial" w:cs="Arial"/>
          <w:color w:val="000000"/>
          <w:szCs w:val="24"/>
          <w:lang w:val="uk-UA"/>
        </w:rPr>
      </w:pPr>
    </w:p>
    <w:p w14:paraId="0F568438" w14:textId="7C842573" w:rsidR="001B5F9D" w:rsidRDefault="001B5F9D" w:rsidP="00090FFF">
      <w:pPr>
        <w:rPr>
          <w:rFonts w:ascii="Arial" w:eastAsia="Arial" w:hAnsi="Arial" w:cs="Arial"/>
          <w:b/>
          <w:bCs/>
          <w:iCs/>
          <w:sz w:val="22"/>
          <w:szCs w:val="22"/>
          <w:lang w:val="uk-UA" w:eastAsia="x-none"/>
        </w:rPr>
      </w:pPr>
    </w:p>
    <w:p w14:paraId="1BCCF4DA" w14:textId="00EFDB38" w:rsidR="001B5F9D" w:rsidRDefault="001B5F9D" w:rsidP="00A00000">
      <w:pPr>
        <w:jc w:val="center"/>
        <w:rPr>
          <w:rFonts w:ascii="Arial" w:eastAsia="Arial" w:hAnsi="Arial" w:cs="Arial"/>
          <w:b/>
          <w:bCs/>
          <w:iCs/>
          <w:sz w:val="22"/>
          <w:szCs w:val="22"/>
          <w:lang w:val="uk-UA" w:eastAsia="x-none"/>
        </w:rPr>
      </w:pPr>
    </w:p>
    <w:p w14:paraId="0CB9A374" w14:textId="1C057AC3" w:rsidR="001B5F9D" w:rsidRDefault="001B5F9D" w:rsidP="00A00000">
      <w:pPr>
        <w:jc w:val="center"/>
        <w:rPr>
          <w:rFonts w:ascii="Arial" w:eastAsia="Arial" w:hAnsi="Arial" w:cs="Arial"/>
          <w:b/>
          <w:bCs/>
          <w:iCs/>
          <w:sz w:val="22"/>
          <w:szCs w:val="22"/>
          <w:lang w:val="uk-UA" w:eastAsia="x-none"/>
        </w:rPr>
      </w:pPr>
    </w:p>
    <w:p w14:paraId="1F8591FB" w14:textId="0569B6BA" w:rsidR="001B5F9D" w:rsidRDefault="001B5F9D" w:rsidP="00090FFF">
      <w:pPr>
        <w:rPr>
          <w:rFonts w:ascii="Arial" w:eastAsia="Arial" w:hAnsi="Arial" w:cs="Arial"/>
          <w:b/>
          <w:bCs/>
          <w:iCs/>
          <w:sz w:val="22"/>
          <w:szCs w:val="22"/>
          <w:lang w:val="uk-UA" w:eastAsia="x-none"/>
        </w:rPr>
      </w:pPr>
    </w:p>
    <w:p w14:paraId="3CAE347B" w14:textId="77777777" w:rsidR="008F2012" w:rsidRPr="00F130AE" w:rsidRDefault="008F2012" w:rsidP="00A00000">
      <w:pPr>
        <w:jc w:val="center"/>
        <w:rPr>
          <w:rFonts w:ascii="Arial" w:eastAsia="Arial" w:hAnsi="Arial" w:cs="Arial"/>
          <w:b/>
          <w:bCs/>
          <w:iCs/>
          <w:sz w:val="22"/>
          <w:szCs w:val="22"/>
          <w:lang w:val="uk-UA" w:eastAsia="x-none"/>
        </w:rPr>
      </w:pPr>
    </w:p>
    <w:p w14:paraId="62738BD1" w14:textId="77777777" w:rsidR="00A00000" w:rsidRPr="00F130AE" w:rsidRDefault="00A00000" w:rsidP="00A00000">
      <w:pPr>
        <w:jc w:val="center"/>
        <w:rPr>
          <w:rFonts w:ascii="Arial" w:eastAsia="Arial" w:hAnsi="Arial" w:cs="Arial"/>
          <w:b/>
          <w:bCs/>
          <w:iCs/>
          <w:sz w:val="22"/>
          <w:szCs w:val="22"/>
          <w:lang w:val="uk-UA" w:eastAsia="x-none"/>
        </w:rPr>
      </w:pPr>
    </w:p>
    <w:p w14:paraId="05C7BB07" w14:textId="4EC3E65E" w:rsidR="00A00000" w:rsidRPr="00F130AE" w:rsidRDefault="00A00000" w:rsidP="00A00000">
      <w:pPr>
        <w:jc w:val="center"/>
        <w:rPr>
          <w:rFonts w:ascii="Arial" w:eastAsia="Arial" w:hAnsi="Arial" w:cs="Arial"/>
          <w:sz w:val="22"/>
          <w:szCs w:val="22"/>
          <w:lang w:val="uk-UA" w:eastAsia="x-none"/>
        </w:rPr>
      </w:pPr>
      <w:r w:rsidRPr="00F130AE">
        <w:rPr>
          <w:rFonts w:ascii="Arial" w:eastAsia="Arial" w:hAnsi="Arial" w:cs="Arial"/>
          <w:b/>
          <w:bCs/>
          <w:iCs/>
          <w:sz w:val="22"/>
          <w:szCs w:val="22"/>
          <w:lang w:val="uk-UA" w:eastAsia="x-none"/>
        </w:rPr>
        <w:t xml:space="preserve">Додаток 1 </w:t>
      </w:r>
      <w:r w:rsidRPr="00F130AE">
        <w:rPr>
          <w:rFonts w:ascii="Arial" w:hAnsi="Arial" w:cs="Arial"/>
          <w:b/>
          <w:sz w:val="22"/>
          <w:szCs w:val="22"/>
          <w:lang w:val="uk-UA"/>
        </w:rPr>
        <w:t xml:space="preserve">до </w:t>
      </w:r>
      <w:r w:rsidRPr="00F130AE">
        <w:rPr>
          <w:rFonts w:ascii="Arial" w:eastAsia="Arial" w:hAnsi="Arial" w:cs="Arial"/>
          <w:b/>
          <w:bCs/>
          <w:iCs/>
          <w:sz w:val="22"/>
          <w:szCs w:val="22"/>
          <w:lang w:val="uk-UA" w:eastAsia="x-none"/>
        </w:rPr>
        <w:t xml:space="preserve">Специфікації на закупівлю </w:t>
      </w:r>
      <w:r w:rsidR="00090FFF">
        <w:rPr>
          <w:rFonts w:ascii="Arial" w:eastAsia="Arial" w:hAnsi="Arial" w:cs="Arial"/>
          <w:b/>
          <w:bCs/>
          <w:iCs/>
          <w:sz w:val="22"/>
          <w:szCs w:val="22"/>
          <w:lang w:val="uk-UA" w:eastAsia="x-none"/>
        </w:rPr>
        <w:t>тактичних засобів</w:t>
      </w:r>
      <w:r w:rsidR="00090FFF" w:rsidRPr="000147F9">
        <w:rPr>
          <w:rFonts w:ascii="Arial" w:eastAsia="Arial" w:hAnsi="Arial" w:cs="Arial"/>
          <w:b/>
          <w:bCs/>
          <w:iCs/>
          <w:sz w:val="22"/>
          <w:szCs w:val="22"/>
          <w:lang w:val="uk-UA" w:eastAsia="x-none"/>
        </w:rPr>
        <w:t xml:space="preserve"> індивідуального захисту</w:t>
      </w:r>
    </w:p>
    <w:p w14:paraId="5A5EB6CF" w14:textId="77777777" w:rsidR="00A00000" w:rsidRPr="00F130AE" w:rsidRDefault="00A00000" w:rsidP="00A00000">
      <w:pPr>
        <w:pStyle w:val="1"/>
        <w:widowControl/>
        <w:spacing w:line="240" w:lineRule="auto"/>
        <w:jc w:val="center"/>
        <w:rPr>
          <w:rFonts w:ascii="Arial" w:eastAsia="Arial" w:hAnsi="Arial" w:cs="Arial"/>
          <w:sz w:val="22"/>
          <w:szCs w:val="22"/>
        </w:rPr>
      </w:pPr>
    </w:p>
    <w:p w14:paraId="7E981709" w14:textId="77777777" w:rsidR="00A00000" w:rsidRPr="00F130AE" w:rsidRDefault="00A00000" w:rsidP="00A00000">
      <w:pPr>
        <w:pStyle w:val="1"/>
        <w:widowControl/>
        <w:spacing w:line="240" w:lineRule="auto"/>
        <w:jc w:val="center"/>
        <w:rPr>
          <w:rFonts w:ascii="Arial" w:eastAsia="Arial" w:hAnsi="Arial" w:cs="Arial"/>
          <w:sz w:val="22"/>
          <w:szCs w:val="22"/>
        </w:rPr>
      </w:pPr>
      <w:r w:rsidRPr="00F130AE">
        <w:rPr>
          <w:rFonts w:ascii="Arial" w:eastAsia="Arial" w:hAnsi="Arial" w:cs="Arial"/>
          <w:sz w:val="22"/>
          <w:szCs w:val="22"/>
        </w:rPr>
        <w:t>Загальна інформація</w:t>
      </w:r>
    </w:p>
    <w:p w14:paraId="2BB8AD6E" w14:textId="77777777" w:rsidR="00A00000" w:rsidRPr="00F130AE" w:rsidRDefault="00A00000" w:rsidP="00A00000">
      <w:pPr>
        <w:rPr>
          <w:rFonts w:ascii="Arial" w:eastAsia="Arial" w:hAnsi="Arial" w:cs="Arial"/>
          <w:b/>
          <w:bCs/>
          <w:iCs/>
          <w:sz w:val="22"/>
          <w:szCs w:val="22"/>
          <w:lang w:val="uk-UA" w:eastAsia="x-none"/>
        </w:rPr>
      </w:pPr>
    </w:p>
    <w:p w14:paraId="66E223DC" w14:textId="77777777" w:rsidR="00A00000" w:rsidRPr="00F130AE" w:rsidRDefault="00A00000" w:rsidP="00A00000">
      <w:pPr>
        <w:tabs>
          <w:tab w:val="left" w:pos="540"/>
        </w:tabs>
        <w:suppressAutoHyphens/>
        <w:jc w:val="both"/>
        <w:rPr>
          <w:rFonts w:ascii="Arial" w:hAnsi="Arial" w:cs="Arial"/>
          <w:sz w:val="22"/>
          <w:szCs w:val="22"/>
          <w:lang w:val="uk-UA"/>
        </w:rPr>
      </w:pPr>
      <w:r w:rsidRPr="00F130AE">
        <w:rPr>
          <w:rFonts w:ascii="Arial" w:eastAsia="Arial" w:hAnsi="Arial" w:cs="Arial"/>
          <w:sz w:val="22"/>
          <w:szCs w:val="22"/>
          <w:lang w:val="uk-UA"/>
        </w:rPr>
        <w:t>Будь ласка, заповніть таблицю нижче:</w:t>
      </w:r>
    </w:p>
    <w:p w14:paraId="0C869308" w14:textId="77777777" w:rsidR="00A00000" w:rsidRPr="00F130AE" w:rsidRDefault="00A00000" w:rsidP="00A00000">
      <w:pPr>
        <w:rPr>
          <w:rFonts w:ascii="Arial" w:hAnsi="Arial" w:cs="Arial"/>
          <w:sz w:val="22"/>
          <w:szCs w:val="22"/>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A00000" w:rsidRPr="00F130AE" w14:paraId="4923AC73" w14:textId="77777777" w:rsidTr="00B213C3">
        <w:tc>
          <w:tcPr>
            <w:tcW w:w="648" w:type="dxa"/>
          </w:tcPr>
          <w:p w14:paraId="21C340CC"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1.</w:t>
            </w:r>
          </w:p>
        </w:tc>
        <w:tc>
          <w:tcPr>
            <w:tcW w:w="5126" w:type="dxa"/>
          </w:tcPr>
          <w:p w14:paraId="5A999000"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Повна назва компанії</w:t>
            </w:r>
          </w:p>
        </w:tc>
        <w:tc>
          <w:tcPr>
            <w:tcW w:w="3766" w:type="dxa"/>
          </w:tcPr>
          <w:p w14:paraId="50362B30" w14:textId="77777777" w:rsidR="00A00000" w:rsidRPr="00F130AE" w:rsidRDefault="00A00000" w:rsidP="00B213C3">
            <w:pPr>
              <w:rPr>
                <w:rFonts w:ascii="Arial" w:hAnsi="Arial" w:cs="Arial"/>
                <w:sz w:val="22"/>
                <w:szCs w:val="22"/>
                <w:lang w:val="uk-UA"/>
              </w:rPr>
            </w:pPr>
          </w:p>
        </w:tc>
      </w:tr>
      <w:tr w:rsidR="00A00000" w:rsidRPr="00F130AE" w14:paraId="0493091C" w14:textId="77777777" w:rsidTr="00B213C3">
        <w:tc>
          <w:tcPr>
            <w:tcW w:w="648" w:type="dxa"/>
          </w:tcPr>
          <w:p w14:paraId="789B93B6"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2.</w:t>
            </w:r>
          </w:p>
        </w:tc>
        <w:tc>
          <w:tcPr>
            <w:tcW w:w="5126" w:type="dxa"/>
          </w:tcPr>
          <w:p w14:paraId="037EA874"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Юридична адреса компанії</w:t>
            </w:r>
          </w:p>
        </w:tc>
        <w:tc>
          <w:tcPr>
            <w:tcW w:w="3766" w:type="dxa"/>
          </w:tcPr>
          <w:p w14:paraId="2D111D05" w14:textId="77777777" w:rsidR="00A00000" w:rsidRPr="00F130AE" w:rsidRDefault="00A00000" w:rsidP="00B213C3">
            <w:pPr>
              <w:rPr>
                <w:rFonts w:ascii="Arial" w:hAnsi="Arial" w:cs="Arial"/>
                <w:sz w:val="22"/>
                <w:szCs w:val="22"/>
                <w:lang w:val="uk-UA"/>
              </w:rPr>
            </w:pPr>
          </w:p>
        </w:tc>
      </w:tr>
      <w:tr w:rsidR="00A00000" w:rsidRPr="00F130AE" w14:paraId="24265107" w14:textId="77777777" w:rsidTr="00B213C3">
        <w:tc>
          <w:tcPr>
            <w:tcW w:w="648" w:type="dxa"/>
          </w:tcPr>
          <w:p w14:paraId="17D124CE"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3.</w:t>
            </w:r>
          </w:p>
        </w:tc>
        <w:tc>
          <w:tcPr>
            <w:tcW w:w="5126" w:type="dxa"/>
          </w:tcPr>
          <w:p w14:paraId="4D7DBE10"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Фактична адреса компанії</w:t>
            </w:r>
          </w:p>
        </w:tc>
        <w:tc>
          <w:tcPr>
            <w:tcW w:w="3766" w:type="dxa"/>
          </w:tcPr>
          <w:p w14:paraId="6BF153BC" w14:textId="77777777" w:rsidR="00A00000" w:rsidRPr="00F130AE" w:rsidRDefault="00A00000" w:rsidP="00B213C3">
            <w:pPr>
              <w:rPr>
                <w:rFonts w:ascii="Arial" w:hAnsi="Arial" w:cs="Arial"/>
                <w:sz w:val="22"/>
                <w:szCs w:val="22"/>
                <w:lang w:val="uk-UA"/>
              </w:rPr>
            </w:pPr>
          </w:p>
        </w:tc>
      </w:tr>
      <w:tr w:rsidR="00A00000" w:rsidRPr="00F130AE" w14:paraId="6B19972A" w14:textId="77777777" w:rsidTr="00B213C3">
        <w:tblPrEx>
          <w:tblLook w:val="04A0" w:firstRow="1" w:lastRow="0" w:firstColumn="1" w:lastColumn="0" w:noHBand="0" w:noVBand="1"/>
        </w:tblPrEx>
        <w:tc>
          <w:tcPr>
            <w:tcW w:w="648" w:type="dxa"/>
          </w:tcPr>
          <w:p w14:paraId="6CFF4B96"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4.</w:t>
            </w:r>
          </w:p>
        </w:tc>
        <w:tc>
          <w:tcPr>
            <w:tcW w:w="5126" w:type="dxa"/>
          </w:tcPr>
          <w:p w14:paraId="1903B5BA"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Керівник компанії: посада, ПІБ</w:t>
            </w:r>
          </w:p>
        </w:tc>
        <w:tc>
          <w:tcPr>
            <w:tcW w:w="3766" w:type="dxa"/>
          </w:tcPr>
          <w:p w14:paraId="3E5F5A57" w14:textId="77777777" w:rsidR="00A00000" w:rsidRPr="00F130AE" w:rsidRDefault="00A00000" w:rsidP="00B213C3">
            <w:pPr>
              <w:rPr>
                <w:rFonts w:ascii="Arial" w:hAnsi="Arial" w:cs="Arial"/>
                <w:sz w:val="22"/>
                <w:szCs w:val="22"/>
                <w:lang w:val="uk-UA"/>
              </w:rPr>
            </w:pPr>
          </w:p>
        </w:tc>
      </w:tr>
      <w:tr w:rsidR="00A00000" w:rsidRPr="006A0B5A" w14:paraId="7951F224" w14:textId="77777777" w:rsidTr="00B213C3">
        <w:tblPrEx>
          <w:tblLook w:val="04A0" w:firstRow="1" w:lastRow="0" w:firstColumn="1" w:lastColumn="0" w:noHBand="0" w:noVBand="1"/>
        </w:tblPrEx>
        <w:tc>
          <w:tcPr>
            <w:tcW w:w="648" w:type="dxa"/>
          </w:tcPr>
          <w:p w14:paraId="4FC9251C"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5.</w:t>
            </w:r>
          </w:p>
        </w:tc>
        <w:tc>
          <w:tcPr>
            <w:tcW w:w="5126" w:type="dxa"/>
          </w:tcPr>
          <w:p w14:paraId="72A190F0"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Контактний номер телефону керівника компанії</w:t>
            </w:r>
          </w:p>
        </w:tc>
        <w:tc>
          <w:tcPr>
            <w:tcW w:w="3766" w:type="dxa"/>
          </w:tcPr>
          <w:p w14:paraId="3B424B5D" w14:textId="77777777" w:rsidR="00A00000" w:rsidRPr="00F130AE" w:rsidRDefault="00A00000" w:rsidP="00B213C3">
            <w:pPr>
              <w:rPr>
                <w:rFonts w:ascii="Arial" w:hAnsi="Arial" w:cs="Arial"/>
                <w:sz w:val="22"/>
                <w:szCs w:val="22"/>
                <w:lang w:val="uk-UA"/>
              </w:rPr>
            </w:pPr>
          </w:p>
        </w:tc>
      </w:tr>
      <w:tr w:rsidR="00A00000" w:rsidRPr="006A0B5A" w14:paraId="29D62A8F" w14:textId="77777777" w:rsidTr="00B213C3">
        <w:tblPrEx>
          <w:tblLook w:val="04A0" w:firstRow="1" w:lastRow="0" w:firstColumn="1" w:lastColumn="0" w:noHBand="0" w:noVBand="1"/>
        </w:tblPrEx>
        <w:tc>
          <w:tcPr>
            <w:tcW w:w="648" w:type="dxa"/>
          </w:tcPr>
          <w:p w14:paraId="57C35A98"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6.</w:t>
            </w:r>
          </w:p>
        </w:tc>
        <w:tc>
          <w:tcPr>
            <w:tcW w:w="5126" w:type="dxa"/>
          </w:tcPr>
          <w:p w14:paraId="7C775B72"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Контактна особа з питань подання Заявки</w:t>
            </w:r>
          </w:p>
        </w:tc>
        <w:tc>
          <w:tcPr>
            <w:tcW w:w="3766" w:type="dxa"/>
          </w:tcPr>
          <w:p w14:paraId="09FC29A4" w14:textId="77777777" w:rsidR="00A00000" w:rsidRPr="00F130AE" w:rsidRDefault="00A00000" w:rsidP="00B213C3">
            <w:pPr>
              <w:rPr>
                <w:rFonts w:ascii="Arial" w:hAnsi="Arial" w:cs="Arial"/>
                <w:sz w:val="22"/>
                <w:szCs w:val="22"/>
                <w:lang w:val="uk-UA"/>
              </w:rPr>
            </w:pPr>
          </w:p>
        </w:tc>
      </w:tr>
      <w:tr w:rsidR="00A00000" w:rsidRPr="00F130AE" w14:paraId="481714BF" w14:textId="77777777" w:rsidTr="00B213C3">
        <w:tblPrEx>
          <w:tblLook w:val="04A0" w:firstRow="1" w:lastRow="0" w:firstColumn="1" w:lastColumn="0" w:noHBand="0" w:noVBand="1"/>
        </w:tblPrEx>
        <w:tc>
          <w:tcPr>
            <w:tcW w:w="648" w:type="dxa"/>
          </w:tcPr>
          <w:p w14:paraId="182B6959"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7.</w:t>
            </w:r>
          </w:p>
        </w:tc>
        <w:tc>
          <w:tcPr>
            <w:tcW w:w="5126" w:type="dxa"/>
          </w:tcPr>
          <w:p w14:paraId="5475340D"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Номер телефону контактної особи</w:t>
            </w:r>
          </w:p>
        </w:tc>
        <w:tc>
          <w:tcPr>
            <w:tcW w:w="3766" w:type="dxa"/>
          </w:tcPr>
          <w:p w14:paraId="2F5AC3D2" w14:textId="77777777" w:rsidR="00A00000" w:rsidRPr="00F130AE" w:rsidRDefault="00A00000" w:rsidP="00B213C3">
            <w:pPr>
              <w:rPr>
                <w:rFonts w:ascii="Arial" w:hAnsi="Arial" w:cs="Arial"/>
                <w:sz w:val="22"/>
                <w:szCs w:val="22"/>
                <w:lang w:val="uk-UA"/>
              </w:rPr>
            </w:pPr>
          </w:p>
        </w:tc>
      </w:tr>
      <w:tr w:rsidR="00A00000" w:rsidRPr="00F130AE" w14:paraId="0E845547" w14:textId="77777777" w:rsidTr="00B213C3">
        <w:tblPrEx>
          <w:tblLook w:val="04A0" w:firstRow="1" w:lastRow="0" w:firstColumn="1" w:lastColumn="0" w:noHBand="0" w:noVBand="1"/>
        </w:tblPrEx>
        <w:tc>
          <w:tcPr>
            <w:tcW w:w="648" w:type="dxa"/>
          </w:tcPr>
          <w:p w14:paraId="3883CBD6"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8.</w:t>
            </w:r>
          </w:p>
        </w:tc>
        <w:tc>
          <w:tcPr>
            <w:tcW w:w="5126" w:type="dxa"/>
          </w:tcPr>
          <w:p w14:paraId="332FB286" w14:textId="77777777" w:rsidR="00A00000" w:rsidRPr="00F130AE" w:rsidRDefault="00A00000" w:rsidP="00B213C3">
            <w:pPr>
              <w:rPr>
                <w:rFonts w:ascii="Arial" w:hAnsi="Arial" w:cs="Arial"/>
                <w:sz w:val="22"/>
                <w:szCs w:val="22"/>
                <w:lang w:val="uk-UA"/>
              </w:rPr>
            </w:pPr>
            <w:r w:rsidRPr="00F130AE">
              <w:rPr>
                <w:rFonts w:ascii="Arial" w:eastAsia="Arial" w:hAnsi="Arial" w:cs="Arial"/>
                <w:sz w:val="22"/>
                <w:szCs w:val="22"/>
                <w:lang w:val="uk-UA"/>
              </w:rPr>
              <w:t>E-</w:t>
            </w:r>
            <w:proofErr w:type="spellStart"/>
            <w:r w:rsidRPr="00F130AE">
              <w:rPr>
                <w:rFonts w:ascii="Arial" w:eastAsia="Arial" w:hAnsi="Arial" w:cs="Arial"/>
                <w:sz w:val="22"/>
                <w:szCs w:val="22"/>
                <w:lang w:val="uk-UA"/>
              </w:rPr>
              <w:t>mail</w:t>
            </w:r>
            <w:proofErr w:type="spellEnd"/>
            <w:r w:rsidRPr="00F130AE">
              <w:rPr>
                <w:rFonts w:ascii="Arial" w:eastAsia="Arial" w:hAnsi="Arial" w:cs="Arial"/>
                <w:sz w:val="22"/>
                <w:szCs w:val="22"/>
                <w:lang w:val="uk-UA"/>
              </w:rPr>
              <w:t xml:space="preserve"> контактної особи</w:t>
            </w:r>
          </w:p>
        </w:tc>
        <w:tc>
          <w:tcPr>
            <w:tcW w:w="3766" w:type="dxa"/>
          </w:tcPr>
          <w:p w14:paraId="47E09A18" w14:textId="77777777" w:rsidR="00A00000" w:rsidRPr="00F130AE" w:rsidRDefault="00A00000" w:rsidP="00B213C3">
            <w:pPr>
              <w:rPr>
                <w:rFonts w:ascii="Arial" w:hAnsi="Arial" w:cs="Arial"/>
                <w:sz w:val="22"/>
                <w:szCs w:val="22"/>
                <w:lang w:val="uk-UA"/>
              </w:rPr>
            </w:pPr>
          </w:p>
        </w:tc>
      </w:tr>
    </w:tbl>
    <w:p w14:paraId="05C82E02" w14:textId="77777777" w:rsidR="00A00000" w:rsidRPr="00F130AE" w:rsidRDefault="00A00000" w:rsidP="00A00000">
      <w:pPr>
        <w:rPr>
          <w:rFonts w:ascii="Arial" w:hAnsi="Arial" w:cs="Arial"/>
          <w:sz w:val="22"/>
          <w:szCs w:val="22"/>
          <w:lang w:val="uk-UA"/>
        </w:rPr>
      </w:pPr>
    </w:p>
    <w:p w14:paraId="6B99B274"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Підписано мною, ______________________________________________________,</w:t>
      </w:r>
    </w:p>
    <w:p w14:paraId="02600108" w14:textId="77777777" w:rsidR="00A00000" w:rsidRPr="00F130AE" w:rsidRDefault="00A00000" w:rsidP="00A00000">
      <w:pPr>
        <w:rPr>
          <w:rFonts w:ascii="Arial" w:eastAsia="Arial" w:hAnsi="Arial" w:cs="Arial"/>
          <w:sz w:val="22"/>
          <w:szCs w:val="22"/>
          <w:lang w:val="uk-UA"/>
        </w:rPr>
      </w:pPr>
    </w:p>
    <w:p w14:paraId="3814512B"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що обіймає посаду_________________________________________________________(керівник підприємства)</w:t>
      </w:r>
    </w:p>
    <w:p w14:paraId="7E7AC07A" w14:textId="77777777" w:rsidR="00A00000" w:rsidRPr="00F130AE" w:rsidRDefault="00A00000" w:rsidP="00A00000">
      <w:pPr>
        <w:rPr>
          <w:rFonts w:ascii="Arial" w:eastAsia="Arial" w:hAnsi="Arial" w:cs="Arial"/>
          <w:sz w:val="22"/>
          <w:szCs w:val="22"/>
          <w:lang w:val="uk-UA"/>
        </w:rPr>
      </w:pPr>
    </w:p>
    <w:p w14:paraId="463701B4" w14:textId="77777777" w:rsidR="00A00000" w:rsidRPr="00F130AE" w:rsidRDefault="00A00000" w:rsidP="00A00000">
      <w:pPr>
        <w:rPr>
          <w:rFonts w:ascii="Arial" w:eastAsia="Arial" w:hAnsi="Arial" w:cs="Arial"/>
          <w:sz w:val="22"/>
          <w:szCs w:val="22"/>
          <w:lang w:val="uk-UA"/>
        </w:rPr>
      </w:pPr>
    </w:p>
    <w:p w14:paraId="47493A1F"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 xml:space="preserve">від імені компанії ____________________________________________________________ </w:t>
      </w:r>
    </w:p>
    <w:p w14:paraId="5F478808" w14:textId="77777777" w:rsidR="00A00000" w:rsidRPr="00F130AE" w:rsidRDefault="00A00000" w:rsidP="00A00000">
      <w:pPr>
        <w:rPr>
          <w:rFonts w:ascii="Arial" w:eastAsia="Arial" w:hAnsi="Arial" w:cs="Arial"/>
          <w:sz w:val="22"/>
          <w:szCs w:val="22"/>
          <w:lang w:val="uk-UA"/>
        </w:rPr>
      </w:pPr>
    </w:p>
    <w:p w14:paraId="563A93C4" w14:textId="53CAFAF1"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_______ (число) _________________ (місяць) 20</w:t>
      </w:r>
      <w:r w:rsidR="00090FFF">
        <w:rPr>
          <w:rFonts w:ascii="Arial" w:eastAsia="Arial" w:hAnsi="Arial" w:cs="Arial"/>
          <w:sz w:val="22"/>
          <w:szCs w:val="22"/>
          <w:lang w:val="uk-UA"/>
        </w:rPr>
        <w:t>25</w:t>
      </w:r>
      <w:r w:rsidR="00F00A07" w:rsidRPr="00F130AE">
        <w:rPr>
          <w:rFonts w:ascii="Arial" w:eastAsia="Arial" w:hAnsi="Arial" w:cs="Arial"/>
          <w:sz w:val="22"/>
          <w:szCs w:val="22"/>
          <w:lang w:val="uk-UA"/>
        </w:rPr>
        <w:t xml:space="preserve"> </w:t>
      </w:r>
      <w:r w:rsidR="00FF486E" w:rsidRPr="00F130AE">
        <w:rPr>
          <w:rFonts w:ascii="Arial" w:eastAsia="Arial" w:hAnsi="Arial" w:cs="Arial"/>
          <w:sz w:val="22"/>
          <w:szCs w:val="22"/>
          <w:lang w:val="uk-UA"/>
        </w:rPr>
        <w:t>рік</w:t>
      </w:r>
      <w:r w:rsidRPr="00F130AE">
        <w:rPr>
          <w:rFonts w:ascii="Arial" w:eastAsia="Arial" w:hAnsi="Arial" w:cs="Arial"/>
          <w:sz w:val="22"/>
          <w:szCs w:val="22"/>
          <w:lang w:val="uk-UA"/>
        </w:rPr>
        <w:t>.</w:t>
      </w:r>
    </w:p>
    <w:p w14:paraId="20439F85" w14:textId="77777777" w:rsidR="00A00000" w:rsidRPr="00F130AE" w:rsidRDefault="00A00000" w:rsidP="00A00000">
      <w:pPr>
        <w:rPr>
          <w:rFonts w:ascii="Arial" w:eastAsia="Arial" w:hAnsi="Arial" w:cs="Arial"/>
          <w:sz w:val="22"/>
          <w:szCs w:val="22"/>
          <w:lang w:val="uk-UA"/>
        </w:rPr>
      </w:pPr>
    </w:p>
    <w:p w14:paraId="5D4B7892" w14:textId="77777777" w:rsidR="00A00000" w:rsidRPr="00F130AE" w:rsidRDefault="00A00000" w:rsidP="00A00000">
      <w:pPr>
        <w:suppressAutoHyphens/>
        <w:jc w:val="both"/>
        <w:rPr>
          <w:rFonts w:ascii="Arial" w:eastAsia="Arial" w:hAnsi="Arial" w:cs="Arial"/>
          <w:sz w:val="22"/>
          <w:szCs w:val="22"/>
          <w:lang w:val="uk-UA"/>
        </w:rPr>
      </w:pPr>
      <w:r w:rsidRPr="00F130AE">
        <w:rPr>
          <w:rFonts w:ascii="Arial" w:eastAsia="Arial" w:hAnsi="Arial" w:cs="Arial"/>
          <w:sz w:val="22"/>
          <w:szCs w:val="22"/>
          <w:lang w:val="uk-UA"/>
        </w:rPr>
        <w:t>________________________ (підпис)</w:t>
      </w:r>
    </w:p>
    <w:p w14:paraId="335D6F47" w14:textId="77777777" w:rsidR="00A00000" w:rsidRPr="00F130AE" w:rsidRDefault="00A00000" w:rsidP="00A00000">
      <w:pPr>
        <w:pStyle w:val="1"/>
        <w:widowControl/>
        <w:spacing w:line="240" w:lineRule="auto"/>
        <w:jc w:val="left"/>
        <w:rPr>
          <w:rFonts w:ascii="Arial" w:eastAsia="Arial" w:hAnsi="Arial" w:cs="Arial"/>
          <w:sz w:val="22"/>
          <w:szCs w:val="22"/>
        </w:rPr>
        <w:sectPr w:rsidR="00A00000" w:rsidRPr="00F130AE" w:rsidSect="00A00000">
          <w:footerReference w:type="default" r:id="rId8"/>
          <w:headerReference w:type="first" r:id="rId9"/>
          <w:footerReference w:type="first" r:id="rId10"/>
          <w:pgSz w:w="11907" w:h="16840" w:code="9"/>
          <w:pgMar w:top="709" w:right="567" w:bottom="709" w:left="1418" w:header="851" w:footer="709" w:gutter="0"/>
          <w:cols w:space="720"/>
          <w:titlePg/>
        </w:sectPr>
      </w:pPr>
    </w:p>
    <w:p w14:paraId="2282C266" w14:textId="77777777" w:rsidR="00A00000" w:rsidRPr="00F130AE" w:rsidRDefault="00A00000" w:rsidP="00A00000">
      <w:pPr>
        <w:tabs>
          <w:tab w:val="right" w:pos="8640"/>
        </w:tabs>
        <w:suppressAutoHyphens/>
        <w:jc w:val="center"/>
        <w:rPr>
          <w:rFonts w:ascii="Arial" w:hAnsi="Arial" w:cs="Arial"/>
          <w:b/>
          <w:sz w:val="22"/>
          <w:szCs w:val="22"/>
          <w:lang w:val="uk-UA"/>
        </w:rPr>
      </w:pPr>
    </w:p>
    <w:p w14:paraId="4315E3DF" w14:textId="77777777" w:rsidR="00BD5CB7" w:rsidRPr="00F130AE" w:rsidRDefault="00A00000" w:rsidP="00BD5CB7">
      <w:pPr>
        <w:jc w:val="center"/>
        <w:rPr>
          <w:rFonts w:ascii="Arial" w:hAnsi="Arial" w:cs="Arial"/>
          <w:b/>
          <w:sz w:val="22"/>
          <w:szCs w:val="22"/>
          <w:lang w:val="uk-UA"/>
        </w:rPr>
      </w:pPr>
      <w:r w:rsidRPr="00F130AE">
        <w:rPr>
          <w:rFonts w:ascii="Arial" w:hAnsi="Arial" w:cs="Arial"/>
          <w:b/>
          <w:sz w:val="22"/>
          <w:szCs w:val="22"/>
          <w:lang w:val="uk-UA"/>
        </w:rPr>
        <w:t xml:space="preserve">Додаток № 2 </w:t>
      </w:r>
    </w:p>
    <w:p w14:paraId="0D688119" w14:textId="21D39EE3" w:rsidR="00A00000" w:rsidRPr="00F130AE" w:rsidRDefault="00A00000" w:rsidP="00BD5CB7">
      <w:pPr>
        <w:jc w:val="center"/>
        <w:rPr>
          <w:rFonts w:ascii="Arial" w:eastAsia="Arial" w:hAnsi="Arial" w:cs="Arial"/>
          <w:b/>
          <w:bCs/>
          <w:iCs/>
          <w:sz w:val="22"/>
          <w:szCs w:val="22"/>
          <w:lang w:val="uk-UA" w:eastAsia="x-none"/>
        </w:rPr>
      </w:pPr>
      <w:r w:rsidRPr="00F130AE">
        <w:rPr>
          <w:rFonts w:ascii="Arial" w:hAnsi="Arial" w:cs="Arial"/>
          <w:b/>
          <w:sz w:val="22"/>
          <w:szCs w:val="22"/>
          <w:lang w:val="uk-UA"/>
        </w:rPr>
        <w:t xml:space="preserve">до </w:t>
      </w:r>
      <w:r w:rsidRPr="00F130AE">
        <w:rPr>
          <w:rFonts w:ascii="Arial" w:eastAsia="Arial" w:hAnsi="Arial" w:cs="Arial"/>
          <w:b/>
          <w:bCs/>
          <w:iCs/>
          <w:sz w:val="22"/>
          <w:szCs w:val="22"/>
          <w:lang w:val="uk-UA" w:eastAsia="x-none"/>
        </w:rPr>
        <w:t xml:space="preserve">Специфікації на закупівлю </w:t>
      </w:r>
      <w:r w:rsidR="00C42678">
        <w:rPr>
          <w:rFonts w:ascii="Arial" w:eastAsia="Arial" w:hAnsi="Arial" w:cs="Arial"/>
          <w:b/>
          <w:bCs/>
          <w:iCs/>
          <w:sz w:val="22"/>
          <w:szCs w:val="22"/>
          <w:lang w:val="uk-UA" w:eastAsia="x-none"/>
        </w:rPr>
        <w:t>тактичних засобів</w:t>
      </w:r>
      <w:r w:rsidR="00C42678" w:rsidRPr="000147F9">
        <w:rPr>
          <w:rFonts w:ascii="Arial" w:eastAsia="Arial" w:hAnsi="Arial" w:cs="Arial"/>
          <w:b/>
          <w:bCs/>
          <w:iCs/>
          <w:sz w:val="22"/>
          <w:szCs w:val="22"/>
          <w:lang w:val="uk-UA" w:eastAsia="x-none"/>
        </w:rPr>
        <w:t xml:space="preserve"> індивідуального захисту</w:t>
      </w:r>
    </w:p>
    <w:p w14:paraId="7D2D5ED7" w14:textId="77777777" w:rsidR="00A00000" w:rsidRPr="00F130AE" w:rsidRDefault="00A00000" w:rsidP="00A00000">
      <w:pPr>
        <w:tabs>
          <w:tab w:val="right" w:pos="8640"/>
        </w:tabs>
        <w:suppressAutoHyphens/>
        <w:jc w:val="center"/>
        <w:rPr>
          <w:rFonts w:ascii="Arial" w:hAnsi="Arial" w:cs="Arial"/>
          <w:b/>
          <w:sz w:val="22"/>
          <w:szCs w:val="22"/>
          <w:lang w:val="uk-UA"/>
        </w:rPr>
      </w:pPr>
    </w:p>
    <w:p w14:paraId="18F1F900" w14:textId="6720DAEF" w:rsidR="00A00000" w:rsidRPr="00F130AE" w:rsidRDefault="00A00000" w:rsidP="0014476C">
      <w:pPr>
        <w:tabs>
          <w:tab w:val="right" w:pos="8640"/>
        </w:tabs>
        <w:suppressAutoHyphens/>
        <w:jc w:val="center"/>
        <w:rPr>
          <w:rFonts w:ascii="Arial" w:hAnsi="Arial" w:cs="Arial"/>
          <w:b/>
          <w:sz w:val="22"/>
          <w:szCs w:val="22"/>
          <w:lang w:val="uk-UA"/>
        </w:rPr>
      </w:pPr>
      <w:r w:rsidRPr="00F130AE">
        <w:rPr>
          <w:rFonts w:ascii="Arial" w:hAnsi="Arial" w:cs="Arial"/>
          <w:b/>
          <w:sz w:val="22"/>
          <w:szCs w:val="22"/>
          <w:lang w:val="uk-UA"/>
        </w:rPr>
        <w:t>Цінова пропозиція.</w:t>
      </w:r>
    </w:p>
    <w:p w14:paraId="15EA2A80" w14:textId="77777777" w:rsidR="00A00000" w:rsidRPr="00F130AE" w:rsidRDefault="00A00000" w:rsidP="00A00000">
      <w:pPr>
        <w:pStyle w:val="aa"/>
        <w:ind w:left="0" w:right="0" w:firstLine="0"/>
        <w:jc w:val="both"/>
        <w:rPr>
          <w:rFonts w:ascii="Arial" w:hAnsi="Arial" w:cs="Arial"/>
          <w:b w:val="0"/>
          <w:sz w:val="22"/>
          <w:szCs w:val="22"/>
        </w:rPr>
      </w:pPr>
      <w:r w:rsidRPr="00F130AE">
        <w:rPr>
          <w:rFonts w:ascii="Arial" w:hAnsi="Arial" w:cs="Arial"/>
          <w:b w:val="0"/>
          <w:sz w:val="22"/>
          <w:szCs w:val="22"/>
        </w:rPr>
        <w:t>Пропозиція надається на умовах:</w:t>
      </w:r>
    </w:p>
    <w:p w14:paraId="536D3E80" w14:textId="77777777" w:rsidR="00A00000" w:rsidRPr="00F130AE" w:rsidRDefault="00A00000" w:rsidP="00A00000">
      <w:pPr>
        <w:pStyle w:val="aa"/>
        <w:ind w:left="0" w:right="0" w:firstLine="0"/>
        <w:jc w:val="both"/>
        <w:rPr>
          <w:rFonts w:ascii="Arial" w:hAnsi="Arial" w:cs="Arial"/>
          <w:b w:val="0"/>
          <w:sz w:val="22"/>
          <w:szCs w:val="22"/>
        </w:rPr>
      </w:pPr>
    </w:p>
    <w:p w14:paraId="210391B7" w14:textId="77777777" w:rsidR="00A00000" w:rsidRPr="00F130AE" w:rsidRDefault="00A00000" w:rsidP="00A00000">
      <w:pPr>
        <w:widowControl/>
        <w:numPr>
          <w:ilvl w:val="0"/>
          <w:numId w:val="6"/>
        </w:numPr>
        <w:ind w:left="0" w:firstLine="0"/>
        <w:jc w:val="both"/>
        <w:rPr>
          <w:rFonts w:ascii="Arial" w:hAnsi="Arial" w:cs="Arial"/>
          <w:sz w:val="22"/>
          <w:szCs w:val="22"/>
          <w:lang w:val="uk-UA"/>
        </w:rPr>
      </w:pPr>
      <w:r w:rsidRPr="00F130AE">
        <w:rPr>
          <w:rFonts w:ascii="Arial" w:hAnsi="Arial" w:cs="Arial"/>
          <w:sz w:val="22"/>
          <w:szCs w:val="22"/>
          <w:lang w:val="uk-UA"/>
        </w:rPr>
        <w:t xml:space="preserve">Ціна надається: </w:t>
      </w:r>
    </w:p>
    <w:p w14:paraId="20F9CB76" w14:textId="6CC64A02" w:rsidR="00A00000" w:rsidRPr="00F130AE" w:rsidRDefault="002462D7" w:rsidP="00A00000">
      <w:pPr>
        <w:widowControl/>
        <w:numPr>
          <w:ilvl w:val="0"/>
          <w:numId w:val="7"/>
        </w:numPr>
        <w:ind w:left="0" w:firstLine="0"/>
        <w:jc w:val="both"/>
        <w:rPr>
          <w:rFonts w:ascii="Arial" w:hAnsi="Arial" w:cs="Arial"/>
          <w:sz w:val="22"/>
          <w:szCs w:val="22"/>
          <w:lang w:val="uk-UA"/>
        </w:rPr>
      </w:pPr>
      <w:r>
        <w:rPr>
          <w:rFonts w:ascii="Arial" w:hAnsi="Arial" w:cs="Arial"/>
          <w:sz w:val="22"/>
          <w:szCs w:val="22"/>
          <w:lang w:val="uk-UA"/>
        </w:rPr>
        <w:t>у доларах США</w:t>
      </w:r>
      <w:r w:rsidR="00A00000" w:rsidRPr="00F130AE">
        <w:rPr>
          <w:rFonts w:ascii="Arial" w:hAnsi="Arial" w:cs="Arial"/>
          <w:sz w:val="22"/>
          <w:szCs w:val="22"/>
          <w:lang w:val="uk-UA"/>
        </w:rPr>
        <w:t>;</w:t>
      </w:r>
    </w:p>
    <w:p w14:paraId="29FF2744" w14:textId="6216F026" w:rsidR="00A00000" w:rsidRPr="00F130AE" w:rsidRDefault="00A00000" w:rsidP="00A00000">
      <w:pPr>
        <w:widowControl/>
        <w:numPr>
          <w:ilvl w:val="0"/>
          <w:numId w:val="7"/>
        </w:numPr>
        <w:ind w:left="0" w:firstLine="0"/>
        <w:jc w:val="both"/>
        <w:rPr>
          <w:rFonts w:ascii="Arial" w:hAnsi="Arial" w:cs="Arial"/>
          <w:sz w:val="22"/>
          <w:szCs w:val="22"/>
          <w:lang w:val="uk-UA"/>
        </w:rPr>
      </w:pPr>
      <w:r w:rsidRPr="00F130AE">
        <w:rPr>
          <w:rFonts w:ascii="Arial" w:hAnsi="Arial" w:cs="Arial"/>
          <w:sz w:val="22"/>
          <w:szCs w:val="22"/>
          <w:lang w:val="uk-UA"/>
        </w:rPr>
        <w:t>з урахуванням всіх належних податків, зборів і витрат згідно зазначених умов постав</w:t>
      </w:r>
      <w:r w:rsidR="00BD5CB7" w:rsidRPr="00F130AE">
        <w:rPr>
          <w:rFonts w:ascii="Arial" w:hAnsi="Arial" w:cs="Arial"/>
          <w:sz w:val="22"/>
          <w:szCs w:val="22"/>
          <w:lang w:val="uk-UA"/>
        </w:rPr>
        <w:t>ки згідно законодавства України;</w:t>
      </w:r>
      <w:r w:rsidRPr="00F130AE">
        <w:rPr>
          <w:rFonts w:ascii="Arial" w:hAnsi="Arial" w:cs="Arial"/>
          <w:sz w:val="22"/>
          <w:szCs w:val="22"/>
          <w:lang w:val="uk-UA"/>
        </w:rPr>
        <w:t xml:space="preserve"> </w:t>
      </w:r>
    </w:p>
    <w:p w14:paraId="3C92146D" w14:textId="7A4D2A01" w:rsidR="00A00000" w:rsidRPr="00F130AE" w:rsidRDefault="008317DA" w:rsidP="00A00000">
      <w:pPr>
        <w:widowControl/>
        <w:numPr>
          <w:ilvl w:val="0"/>
          <w:numId w:val="7"/>
        </w:numPr>
        <w:ind w:left="0" w:firstLine="0"/>
        <w:jc w:val="both"/>
        <w:rPr>
          <w:rFonts w:ascii="Arial" w:hAnsi="Arial" w:cs="Arial"/>
          <w:sz w:val="22"/>
          <w:szCs w:val="22"/>
          <w:lang w:val="uk-UA"/>
        </w:rPr>
      </w:pPr>
      <w:r>
        <w:rPr>
          <w:rFonts w:ascii="Arial" w:hAnsi="Arial" w:cs="Arial"/>
          <w:color w:val="FF0000"/>
          <w:sz w:val="22"/>
          <w:szCs w:val="22"/>
          <w:lang w:val="uk-UA"/>
        </w:rPr>
        <w:t>з урахуванням ПДВ або</w:t>
      </w:r>
      <w:r w:rsidR="00C42678">
        <w:rPr>
          <w:rFonts w:ascii="Arial" w:hAnsi="Arial" w:cs="Arial"/>
          <w:color w:val="FF0000"/>
          <w:sz w:val="22"/>
          <w:szCs w:val="22"/>
          <w:lang w:val="uk-UA"/>
        </w:rPr>
        <w:t xml:space="preserve"> без ПДВ</w:t>
      </w:r>
      <w:r w:rsidR="00BD5CB7" w:rsidRPr="00F130AE">
        <w:rPr>
          <w:rFonts w:ascii="Arial" w:hAnsi="Arial" w:cs="Arial"/>
          <w:color w:val="FF0000"/>
          <w:sz w:val="22"/>
          <w:szCs w:val="22"/>
          <w:lang w:val="uk-UA"/>
        </w:rPr>
        <w:t>;</w:t>
      </w:r>
    </w:p>
    <w:p w14:paraId="4B266054" w14:textId="77E3852F" w:rsidR="00A00000" w:rsidRPr="00F130AE" w:rsidRDefault="00A00000" w:rsidP="00A00000">
      <w:pPr>
        <w:widowControl/>
        <w:numPr>
          <w:ilvl w:val="0"/>
          <w:numId w:val="6"/>
        </w:numPr>
        <w:ind w:left="0" w:firstLine="0"/>
        <w:jc w:val="both"/>
        <w:rPr>
          <w:rFonts w:ascii="Arial" w:hAnsi="Arial" w:cs="Arial"/>
          <w:sz w:val="22"/>
          <w:szCs w:val="22"/>
          <w:lang w:val="uk-UA"/>
        </w:rPr>
      </w:pPr>
      <w:r w:rsidRPr="00F130AE">
        <w:rPr>
          <w:rFonts w:ascii="Arial" w:hAnsi="Arial" w:cs="Arial"/>
          <w:sz w:val="22"/>
          <w:szCs w:val="22"/>
          <w:lang w:val="uk-UA"/>
        </w:rPr>
        <w:t>Договір</w:t>
      </w:r>
      <w:bookmarkStart w:id="0" w:name="_GoBack"/>
      <w:bookmarkEnd w:id="0"/>
      <w:r w:rsidRPr="00F130AE">
        <w:rPr>
          <w:rFonts w:ascii="Arial" w:hAnsi="Arial" w:cs="Arial"/>
          <w:sz w:val="22"/>
          <w:szCs w:val="22"/>
          <w:lang w:val="uk-UA"/>
        </w:rPr>
        <w:t xml:space="preserve"> на поставку буде укладено і платежі будуть виконані у гривнях </w:t>
      </w:r>
      <w:r w:rsidR="00A61F72" w:rsidRPr="00F130AE">
        <w:rPr>
          <w:rFonts w:ascii="Arial" w:hAnsi="Arial" w:cs="Arial"/>
          <w:sz w:val="22"/>
          <w:szCs w:val="22"/>
          <w:lang w:val="uk-UA"/>
        </w:rPr>
        <w:t>України.</w:t>
      </w:r>
    </w:p>
    <w:p w14:paraId="1A4A6257" w14:textId="18ED61F5" w:rsidR="00A00000" w:rsidRPr="00F130AE" w:rsidRDefault="003B071E" w:rsidP="00A00000">
      <w:pPr>
        <w:widowControl/>
        <w:numPr>
          <w:ilvl w:val="0"/>
          <w:numId w:val="6"/>
        </w:numPr>
        <w:ind w:left="0" w:firstLine="0"/>
        <w:jc w:val="both"/>
        <w:rPr>
          <w:rFonts w:ascii="Arial" w:hAnsi="Arial" w:cs="Arial"/>
          <w:sz w:val="22"/>
          <w:szCs w:val="22"/>
          <w:lang w:val="uk-UA"/>
        </w:rPr>
      </w:pPr>
      <w:r w:rsidRPr="00F130AE">
        <w:rPr>
          <w:rFonts w:ascii="Arial" w:hAnsi="Arial" w:cs="Arial"/>
          <w:sz w:val="22"/>
          <w:szCs w:val="22"/>
          <w:lang w:val="uk-UA"/>
        </w:rPr>
        <w:t>Базис поставки: див. п. 5</w:t>
      </w:r>
      <w:r w:rsidR="00A00000" w:rsidRPr="00F130AE">
        <w:rPr>
          <w:rFonts w:ascii="Arial" w:hAnsi="Arial" w:cs="Arial"/>
          <w:sz w:val="22"/>
          <w:szCs w:val="22"/>
          <w:lang w:val="uk-UA"/>
        </w:rPr>
        <w:t xml:space="preserve"> специфікації.</w:t>
      </w:r>
    </w:p>
    <w:p w14:paraId="32AB65B2" w14:textId="0D0625F3" w:rsidR="00A00000" w:rsidRPr="00F130AE" w:rsidRDefault="00A00000" w:rsidP="00A00000">
      <w:pPr>
        <w:widowControl/>
        <w:numPr>
          <w:ilvl w:val="0"/>
          <w:numId w:val="6"/>
        </w:numPr>
        <w:ind w:left="0" w:firstLine="0"/>
        <w:jc w:val="both"/>
        <w:rPr>
          <w:rFonts w:ascii="Arial" w:hAnsi="Arial" w:cs="Arial"/>
          <w:sz w:val="22"/>
          <w:szCs w:val="22"/>
          <w:lang w:val="uk-UA"/>
        </w:rPr>
      </w:pPr>
      <w:r w:rsidRPr="00F130AE">
        <w:rPr>
          <w:rFonts w:ascii="Arial" w:hAnsi="Arial" w:cs="Arial"/>
          <w:sz w:val="22"/>
          <w:szCs w:val="22"/>
          <w:lang w:val="uk-UA"/>
        </w:rPr>
        <w:t xml:space="preserve">Умови оплати: </w:t>
      </w:r>
      <w:r w:rsidR="003B071E" w:rsidRPr="00F130AE">
        <w:rPr>
          <w:rFonts w:ascii="Arial" w:hAnsi="Arial" w:cs="Arial"/>
          <w:sz w:val="22"/>
          <w:szCs w:val="22"/>
          <w:lang w:val="uk-UA"/>
        </w:rPr>
        <w:t>див. п. 6</w:t>
      </w:r>
      <w:r w:rsidRPr="00F130AE">
        <w:rPr>
          <w:rFonts w:ascii="Arial" w:hAnsi="Arial" w:cs="Arial"/>
          <w:sz w:val="22"/>
          <w:szCs w:val="22"/>
          <w:lang w:val="uk-UA"/>
        </w:rPr>
        <w:t xml:space="preserve"> специфікації.</w:t>
      </w:r>
    </w:p>
    <w:p w14:paraId="74691914" w14:textId="77777777" w:rsidR="00A00000" w:rsidRPr="00F130AE" w:rsidRDefault="00A00000" w:rsidP="00A00000">
      <w:pPr>
        <w:jc w:val="both"/>
        <w:rPr>
          <w:rFonts w:ascii="Arial" w:eastAsia="Arial" w:hAnsi="Arial" w:cs="Arial"/>
          <w:sz w:val="22"/>
          <w:szCs w:val="22"/>
          <w:lang w:val="uk-UA"/>
        </w:rPr>
      </w:pPr>
    </w:p>
    <w:p w14:paraId="7EF4160A" w14:textId="77777777" w:rsidR="00A00000" w:rsidRPr="00F130AE" w:rsidRDefault="00A00000" w:rsidP="00A00000">
      <w:pPr>
        <w:jc w:val="both"/>
        <w:rPr>
          <w:rFonts w:ascii="Arial" w:eastAsia="Arial" w:hAnsi="Arial" w:cs="Arial"/>
          <w:sz w:val="22"/>
          <w:szCs w:val="22"/>
          <w:lang w:val="uk-UA"/>
        </w:rPr>
      </w:pPr>
      <w:r w:rsidRPr="00F130AE">
        <w:rPr>
          <w:rFonts w:ascii="Arial" w:eastAsia="Arial" w:hAnsi="Arial" w:cs="Arial"/>
          <w:sz w:val="22"/>
          <w:szCs w:val="22"/>
          <w:lang w:val="uk-UA"/>
        </w:rPr>
        <w:t xml:space="preserve">Будь ласка, заповніть наведену нижче таблицю. </w:t>
      </w:r>
    </w:p>
    <w:tbl>
      <w:tblPr>
        <w:tblW w:w="11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2499"/>
        <w:gridCol w:w="1559"/>
        <w:gridCol w:w="1418"/>
        <w:gridCol w:w="1417"/>
        <w:gridCol w:w="1276"/>
        <w:gridCol w:w="1276"/>
        <w:gridCol w:w="1276"/>
      </w:tblGrid>
      <w:tr w:rsidR="001C028C" w:rsidRPr="00F130AE" w14:paraId="7E50412C" w14:textId="3B4651FD" w:rsidTr="001C028C">
        <w:trPr>
          <w:trHeight w:val="465"/>
        </w:trPr>
        <w:tc>
          <w:tcPr>
            <w:tcW w:w="615" w:type="dxa"/>
            <w:vAlign w:val="center"/>
          </w:tcPr>
          <w:p w14:paraId="74FE6E8C" w14:textId="07E81683" w:rsidR="001C028C" w:rsidRPr="00F130AE" w:rsidRDefault="001824A5" w:rsidP="00B213C3">
            <w:pPr>
              <w:jc w:val="center"/>
              <w:rPr>
                <w:rFonts w:ascii="Arial" w:hAnsi="Arial" w:cs="Arial"/>
                <w:sz w:val="22"/>
                <w:szCs w:val="22"/>
                <w:lang w:val="uk-UA"/>
              </w:rPr>
            </w:pPr>
            <w:r w:rsidRPr="00F130AE">
              <w:rPr>
                <w:rFonts w:ascii="Arial" w:hAnsi="Arial" w:cs="Arial"/>
                <w:sz w:val="22"/>
                <w:szCs w:val="22"/>
                <w:lang w:val="uk-UA"/>
              </w:rPr>
              <w:t xml:space="preserve">Лот </w:t>
            </w:r>
            <w:r w:rsidR="001C028C" w:rsidRPr="00F130AE">
              <w:rPr>
                <w:rFonts w:ascii="Arial" w:hAnsi="Arial" w:cs="Arial"/>
                <w:sz w:val="22"/>
                <w:szCs w:val="22"/>
                <w:lang w:val="uk-UA"/>
              </w:rPr>
              <w:t>#</w:t>
            </w:r>
          </w:p>
        </w:tc>
        <w:tc>
          <w:tcPr>
            <w:tcW w:w="2499" w:type="dxa"/>
            <w:vAlign w:val="center"/>
          </w:tcPr>
          <w:p w14:paraId="5FE3E6DF" w14:textId="77777777" w:rsidR="001C028C" w:rsidRPr="00F130AE" w:rsidRDefault="001C028C" w:rsidP="00B213C3">
            <w:pPr>
              <w:jc w:val="center"/>
              <w:rPr>
                <w:rFonts w:ascii="Arial" w:hAnsi="Arial" w:cs="Arial"/>
                <w:sz w:val="22"/>
                <w:szCs w:val="22"/>
                <w:lang w:val="uk-UA"/>
              </w:rPr>
            </w:pPr>
            <w:r w:rsidRPr="00F130AE">
              <w:rPr>
                <w:rFonts w:ascii="Arial" w:hAnsi="Arial" w:cs="Arial"/>
                <w:sz w:val="22"/>
                <w:szCs w:val="22"/>
                <w:lang w:val="uk-UA"/>
              </w:rPr>
              <w:t>Товар</w:t>
            </w:r>
          </w:p>
        </w:tc>
        <w:tc>
          <w:tcPr>
            <w:tcW w:w="1559" w:type="dxa"/>
            <w:vAlign w:val="center"/>
          </w:tcPr>
          <w:p w14:paraId="451CD626" w14:textId="20F128F6" w:rsidR="001C028C" w:rsidRPr="00F130AE" w:rsidRDefault="001C028C" w:rsidP="00987D42">
            <w:pPr>
              <w:jc w:val="center"/>
              <w:rPr>
                <w:rFonts w:ascii="Arial" w:hAnsi="Arial" w:cs="Arial"/>
                <w:sz w:val="22"/>
                <w:szCs w:val="22"/>
                <w:lang w:val="uk-UA"/>
              </w:rPr>
            </w:pPr>
            <w:r w:rsidRPr="00F130AE">
              <w:rPr>
                <w:rFonts w:ascii="Arial" w:hAnsi="Arial" w:cs="Arial"/>
                <w:sz w:val="22"/>
                <w:szCs w:val="22"/>
                <w:lang w:val="uk-UA"/>
              </w:rPr>
              <w:t xml:space="preserve">Кількість </w:t>
            </w:r>
          </w:p>
        </w:tc>
        <w:tc>
          <w:tcPr>
            <w:tcW w:w="1418" w:type="dxa"/>
            <w:vAlign w:val="center"/>
          </w:tcPr>
          <w:p w14:paraId="1FB60514" w14:textId="4D718315" w:rsidR="001C028C" w:rsidRPr="00F130AE" w:rsidRDefault="001C028C" w:rsidP="00987D42">
            <w:pPr>
              <w:jc w:val="center"/>
              <w:rPr>
                <w:rFonts w:ascii="Arial" w:hAnsi="Arial" w:cs="Arial"/>
                <w:sz w:val="22"/>
                <w:szCs w:val="22"/>
                <w:lang w:val="uk-UA"/>
              </w:rPr>
            </w:pPr>
            <w:r w:rsidRPr="00F130AE">
              <w:rPr>
                <w:rFonts w:ascii="Arial" w:hAnsi="Arial" w:cs="Arial"/>
                <w:sz w:val="22"/>
                <w:szCs w:val="22"/>
                <w:lang w:val="uk-UA"/>
              </w:rPr>
              <w:t>Вартість/1 одиницю,</w:t>
            </w:r>
            <w:r w:rsidR="002462D7">
              <w:rPr>
                <w:rFonts w:ascii="Arial" w:hAnsi="Arial" w:cs="Arial"/>
                <w:sz w:val="22"/>
                <w:szCs w:val="22"/>
                <w:lang w:val="uk-UA"/>
              </w:rPr>
              <w:t xml:space="preserve"> </w:t>
            </w:r>
            <w:proofErr w:type="spellStart"/>
            <w:r w:rsidR="002462D7">
              <w:rPr>
                <w:rFonts w:ascii="Arial" w:hAnsi="Arial" w:cs="Arial"/>
                <w:sz w:val="22"/>
                <w:szCs w:val="22"/>
                <w:lang w:val="uk-UA"/>
              </w:rPr>
              <w:t>дол</w:t>
            </w:r>
            <w:proofErr w:type="spellEnd"/>
            <w:r w:rsidR="002462D7">
              <w:rPr>
                <w:rFonts w:ascii="Arial" w:hAnsi="Arial" w:cs="Arial"/>
                <w:sz w:val="22"/>
                <w:szCs w:val="22"/>
                <w:lang w:val="uk-UA"/>
              </w:rPr>
              <w:t>. США</w:t>
            </w:r>
            <w:r w:rsidR="002462D7" w:rsidRPr="00F130AE">
              <w:rPr>
                <w:rFonts w:ascii="Arial" w:hAnsi="Arial" w:cs="Arial"/>
                <w:sz w:val="22"/>
                <w:szCs w:val="22"/>
                <w:lang w:val="uk-UA"/>
              </w:rPr>
              <w:t>.</w:t>
            </w:r>
            <w:r w:rsidR="002462D7">
              <w:rPr>
                <w:rFonts w:ascii="Arial" w:hAnsi="Arial" w:cs="Arial"/>
                <w:sz w:val="22"/>
                <w:szCs w:val="22"/>
                <w:lang w:val="uk-UA"/>
              </w:rPr>
              <w:t xml:space="preserve"> </w:t>
            </w:r>
            <w:r w:rsidRPr="00F130AE">
              <w:rPr>
                <w:rFonts w:ascii="Arial" w:hAnsi="Arial" w:cs="Arial"/>
                <w:sz w:val="22"/>
                <w:szCs w:val="22"/>
                <w:lang w:val="uk-UA"/>
              </w:rPr>
              <w:t xml:space="preserve"> </w:t>
            </w:r>
            <w:r w:rsidR="00C42678" w:rsidRPr="00C42678">
              <w:rPr>
                <w:rFonts w:ascii="Arial" w:hAnsi="Arial" w:cs="Arial"/>
                <w:color w:val="FF0000"/>
                <w:sz w:val="22"/>
                <w:szCs w:val="22"/>
                <w:lang w:val="uk-UA"/>
              </w:rPr>
              <w:t xml:space="preserve">з ПДВ або </w:t>
            </w:r>
            <w:r w:rsidRPr="00C42678">
              <w:rPr>
                <w:rFonts w:ascii="Arial" w:hAnsi="Arial" w:cs="Arial"/>
                <w:color w:val="FF0000"/>
                <w:sz w:val="22"/>
                <w:szCs w:val="22"/>
                <w:lang w:val="uk-UA"/>
              </w:rPr>
              <w:t>без ПДВ</w:t>
            </w:r>
            <w:r w:rsidR="00C42678">
              <w:rPr>
                <w:rFonts w:ascii="Arial" w:hAnsi="Arial" w:cs="Arial"/>
                <w:color w:val="FF0000"/>
                <w:sz w:val="22"/>
                <w:szCs w:val="22"/>
                <w:lang w:val="uk-UA"/>
              </w:rPr>
              <w:t xml:space="preserve"> </w:t>
            </w:r>
            <w:r w:rsidR="00C42678" w:rsidRPr="00397136">
              <w:rPr>
                <w:rFonts w:ascii="Arial" w:hAnsi="Arial" w:cs="Arial"/>
                <w:i/>
                <w:color w:val="FF0000"/>
                <w:sz w:val="22"/>
                <w:szCs w:val="22"/>
                <w:highlight w:val="yellow"/>
                <w:lang w:val="uk-UA"/>
              </w:rPr>
              <w:t>(зайве прибрати)</w:t>
            </w:r>
          </w:p>
        </w:tc>
        <w:tc>
          <w:tcPr>
            <w:tcW w:w="1417" w:type="dxa"/>
            <w:vAlign w:val="center"/>
          </w:tcPr>
          <w:p w14:paraId="22812899" w14:textId="0D24F6DB" w:rsidR="001C028C" w:rsidRPr="00F130AE" w:rsidRDefault="002462D7" w:rsidP="002462D7">
            <w:pPr>
              <w:jc w:val="center"/>
              <w:rPr>
                <w:rFonts w:ascii="Arial" w:hAnsi="Arial" w:cs="Arial"/>
                <w:sz w:val="22"/>
                <w:szCs w:val="22"/>
                <w:lang w:val="uk-UA"/>
              </w:rPr>
            </w:pPr>
            <w:r>
              <w:rPr>
                <w:rFonts w:ascii="Arial" w:hAnsi="Arial" w:cs="Arial"/>
                <w:sz w:val="22"/>
                <w:szCs w:val="22"/>
                <w:lang w:val="uk-UA"/>
              </w:rPr>
              <w:t xml:space="preserve">Загальна вартість, </w:t>
            </w:r>
            <w:proofErr w:type="spellStart"/>
            <w:r>
              <w:rPr>
                <w:rFonts w:ascii="Arial" w:hAnsi="Arial" w:cs="Arial"/>
                <w:sz w:val="22"/>
                <w:szCs w:val="22"/>
                <w:lang w:val="uk-UA"/>
              </w:rPr>
              <w:t>дол</w:t>
            </w:r>
            <w:proofErr w:type="spellEnd"/>
            <w:r>
              <w:rPr>
                <w:rFonts w:ascii="Arial" w:hAnsi="Arial" w:cs="Arial"/>
                <w:sz w:val="22"/>
                <w:szCs w:val="22"/>
                <w:lang w:val="uk-UA"/>
              </w:rPr>
              <w:t>. США</w:t>
            </w:r>
            <w:r w:rsidR="001C028C" w:rsidRPr="00F130AE">
              <w:rPr>
                <w:rFonts w:ascii="Arial" w:hAnsi="Arial" w:cs="Arial"/>
                <w:sz w:val="22"/>
                <w:szCs w:val="22"/>
                <w:lang w:val="uk-UA"/>
              </w:rPr>
              <w:t xml:space="preserve">. </w:t>
            </w:r>
            <w:r w:rsidR="00C42678" w:rsidRPr="00C42678">
              <w:rPr>
                <w:rFonts w:ascii="Arial" w:hAnsi="Arial" w:cs="Arial"/>
                <w:color w:val="FF0000"/>
                <w:sz w:val="22"/>
                <w:szCs w:val="22"/>
                <w:lang w:val="uk-UA"/>
              </w:rPr>
              <w:t>з ПДВ або без ПДВ</w:t>
            </w:r>
            <w:r w:rsidR="00C42678">
              <w:rPr>
                <w:rFonts w:ascii="Arial" w:hAnsi="Arial" w:cs="Arial"/>
                <w:color w:val="FF0000"/>
                <w:sz w:val="22"/>
                <w:szCs w:val="22"/>
                <w:lang w:val="uk-UA"/>
              </w:rPr>
              <w:t xml:space="preserve"> </w:t>
            </w:r>
            <w:r w:rsidR="00C42678" w:rsidRPr="00397136">
              <w:rPr>
                <w:rFonts w:ascii="Arial" w:hAnsi="Arial" w:cs="Arial"/>
                <w:i/>
                <w:color w:val="FF0000"/>
                <w:sz w:val="22"/>
                <w:szCs w:val="22"/>
                <w:highlight w:val="yellow"/>
                <w:lang w:val="uk-UA"/>
              </w:rPr>
              <w:t>(зайве прибрати)</w:t>
            </w:r>
          </w:p>
        </w:tc>
        <w:tc>
          <w:tcPr>
            <w:tcW w:w="1276" w:type="dxa"/>
            <w:vAlign w:val="center"/>
          </w:tcPr>
          <w:p w14:paraId="07935C32" w14:textId="2BF1EA79" w:rsidR="001C028C" w:rsidRPr="00F130AE" w:rsidRDefault="001C028C" w:rsidP="001C028C">
            <w:pPr>
              <w:jc w:val="center"/>
              <w:rPr>
                <w:rFonts w:ascii="Arial" w:hAnsi="Arial" w:cs="Arial"/>
                <w:sz w:val="22"/>
                <w:szCs w:val="22"/>
                <w:lang w:val="uk-UA"/>
              </w:rPr>
            </w:pPr>
            <w:r w:rsidRPr="00F130AE">
              <w:rPr>
                <w:rFonts w:ascii="Arial" w:hAnsi="Arial" w:cs="Arial"/>
                <w:sz w:val="22"/>
                <w:szCs w:val="22"/>
                <w:lang w:val="uk-UA"/>
              </w:rPr>
              <w:t xml:space="preserve">Умови оплати </w:t>
            </w:r>
          </w:p>
        </w:tc>
        <w:tc>
          <w:tcPr>
            <w:tcW w:w="1276" w:type="dxa"/>
            <w:vAlign w:val="center"/>
          </w:tcPr>
          <w:p w14:paraId="5DD5BB7D" w14:textId="5B5AE29B" w:rsidR="001C028C" w:rsidRPr="00F130AE" w:rsidRDefault="001C028C" w:rsidP="00987D42">
            <w:pPr>
              <w:jc w:val="center"/>
              <w:rPr>
                <w:rFonts w:ascii="Arial" w:hAnsi="Arial" w:cs="Arial"/>
                <w:sz w:val="22"/>
                <w:szCs w:val="22"/>
                <w:lang w:val="uk-UA"/>
              </w:rPr>
            </w:pPr>
            <w:r w:rsidRPr="00F130AE">
              <w:rPr>
                <w:rFonts w:ascii="Arial" w:hAnsi="Arial" w:cs="Arial"/>
                <w:sz w:val="22"/>
                <w:szCs w:val="22"/>
                <w:lang w:val="uk-UA"/>
              </w:rPr>
              <w:t>Термін постачання</w:t>
            </w:r>
          </w:p>
        </w:tc>
        <w:tc>
          <w:tcPr>
            <w:tcW w:w="1276" w:type="dxa"/>
            <w:vAlign w:val="center"/>
          </w:tcPr>
          <w:p w14:paraId="13C43612" w14:textId="5DCA10C3" w:rsidR="001C028C" w:rsidRPr="00F130AE" w:rsidRDefault="001C028C" w:rsidP="00987D42">
            <w:pPr>
              <w:jc w:val="center"/>
              <w:rPr>
                <w:rFonts w:ascii="Arial" w:hAnsi="Arial" w:cs="Arial"/>
                <w:sz w:val="22"/>
                <w:szCs w:val="22"/>
                <w:lang w:val="uk-UA"/>
              </w:rPr>
            </w:pPr>
            <w:r w:rsidRPr="00F130AE">
              <w:rPr>
                <w:rFonts w:ascii="Arial" w:hAnsi="Arial" w:cs="Arial"/>
                <w:sz w:val="22"/>
                <w:szCs w:val="22"/>
                <w:lang w:val="uk-UA"/>
              </w:rPr>
              <w:t>Гарантійні умови</w:t>
            </w:r>
          </w:p>
        </w:tc>
      </w:tr>
      <w:tr w:rsidR="001C028C" w:rsidRPr="00F130AE" w14:paraId="0DE92A9A" w14:textId="695B1E3D" w:rsidTr="001C028C">
        <w:trPr>
          <w:trHeight w:val="465"/>
        </w:trPr>
        <w:tc>
          <w:tcPr>
            <w:tcW w:w="615" w:type="dxa"/>
            <w:vAlign w:val="center"/>
          </w:tcPr>
          <w:p w14:paraId="67E13F3A" w14:textId="77777777" w:rsidR="001C028C" w:rsidRPr="00F130AE" w:rsidRDefault="001C028C" w:rsidP="00B213C3">
            <w:pPr>
              <w:jc w:val="center"/>
              <w:rPr>
                <w:rFonts w:ascii="Arial" w:hAnsi="Arial" w:cs="Arial"/>
                <w:sz w:val="22"/>
                <w:szCs w:val="22"/>
                <w:lang w:val="uk-UA"/>
              </w:rPr>
            </w:pPr>
            <w:r w:rsidRPr="00F130AE">
              <w:rPr>
                <w:rFonts w:ascii="Arial" w:hAnsi="Arial" w:cs="Arial"/>
                <w:sz w:val="22"/>
                <w:szCs w:val="22"/>
                <w:lang w:val="uk-UA"/>
              </w:rPr>
              <w:t>1</w:t>
            </w:r>
          </w:p>
        </w:tc>
        <w:tc>
          <w:tcPr>
            <w:tcW w:w="2499" w:type="dxa"/>
            <w:vAlign w:val="center"/>
          </w:tcPr>
          <w:p w14:paraId="474372DB" w14:textId="67A3840B" w:rsidR="001C028C" w:rsidRPr="00F130AE" w:rsidRDefault="00397136" w:rsidP="00B213C3">
            <w:pPr>
              <w:jc w:val="center"/>
              <w:rPr>
                <w:rFonts w:ascii="Arial" w:hAnsi="Arial" w:cs="Arial"/>
                <w:b/>
                <w:sz w:val="22"/>
                <w:szCs w:val="22"/>
                <w:lang w:val="uk-UA"/>
              </w:rPr>
            </w:pPr>
            <w:r w:rsidRPr="00397136">
              <w:rPr>
                <w:rFonts w:ascii="Arial" w:hAnsi="Arial" w:cs="Arial"/>
                <w:b/>
                <w:sz w:val="22"/>
                <w:szCs w:val="22"/>
                <w:lang w:val="uk-UA"/>
              </w:rPr>
              <w:t>Бронежилет з м’якою бронею 2 класу захисту (NIJ 0101.06) (IIIA) з кишенями для броньованих пластин (</w:t>
            </w:r>
            <w:proofErr w:type="spellStart"/>
            <w:r w:rsidRPr="00397136">
              <w:rPr>
                <w:rFonts w:ascii="Arial" w:hAnsi="Arial" w:cs="Arial"/>
                <w:b/>
                <w:sz w:val="22"/>
                <w:szCs w:val="22"/>
                <w:lang w:val="uk-UA"/>
              </w:rPr>
              <w:t>плитоноска</w:t>
            </w:r>
            <w:proofErr w:type="spellEnd"/>
            <w:r w:rsidRPr="00397136">
              <w:rPr>
                <w:rFonts w:ascii="Arial" w:hAnsi="Arial" w:cs="Arial"/>
                <w:b/>
                <w:sz w:val="22"/>
                <w:szCs w:val="22"/>
                <w:lang w:val="uk-UA"/>
              </w:rPr>
              <w:t xml:space="preserve">) </w:t>
            </w:r>
            <w:r w:rsidR="002D4F09" w:rsidRPr="00F130AE">
              <w:rPr>
                <w:rFonts w:ascii="Arial" w:hAnsi="Arial" w:cs="Arial"/>
                <w:i/>
                <w:color w:val="2E74B5" w:themeColor="accent1" w:themeShade="BF"/>
                <w:sz w:val="22"/>
                <w:szCs w:val="22"/>
                <w:lang w:val="uk-UA"/>
              </w:rPr>
              <w:t xml:space="preserve">(опис, </w:t>
            </w:r>
            <w:proofErr w:type="spellStart"/>
            <w:r w:rsidR="002D4F09" w:rsidRPr="00F130AE">
              <w:rPr>
                <w:rFonts w:ascii="Arial" w:hAnsi="Arial" w:cs="Arial"/>
                <w:i/>
                <w:color w:val="2E74B5" w:themeColor="accent1" w:themeShade="BF"/>
                <w:sz w:val="22"/>
                <w:szCs w:val="22"/>
                <w:lang w:val="uk-UA"/>
              </w:rPr>
              <w:t>техн</w:t>
            </w:r>
            <w:proofErr w:type="spellEnd"/>
            <w:r w:rsidR="002D4F09" w:rsidRPr="00F130AE">
              <w:rPr>
                <w:rFonts w:ascii="Arial" w:hAnsi="Arial" w:cs="Arial"/>
                <w:i/>
                <w:color w:val="2E74B5" w:themeColor="accent1" w:themeShade="BF"/>
                <w:sz w:val="22"/>
                <w:szCs w:val="22"/>
                <w:lang w:val="uk-UA"/>
              </w:rPr>
              <w:t xml:space="preserve">. </w:t>
            </w:r>
            <w:proofErr w:type="spellStart"/>
            <w:r w:rsidR="002D4F09" w:rsidRPr="00F130AE">
              <w:rPr>
                <w:rFonts w:ascii="Arial" w:hAnsi="Arial" w:cs="Arial"/>
                <w:i/>
                <w:color w:val="2E74B5" w:themeColor="accent1" w:themeShade="BF"/>
                <w:sz w:val="22"/>
                <w:szCs w:val="22"/>
                <w:lang w:val="uk-UA"/>
              </w:rPr>
              <w:t>характиристики</w:t>
            </w:r>
            <w:proofErr w:type="spellEnd"/>
            <w:r w:rsidR="002D4F09" w:rsidRPr="00F130AE">
              <w:rPr>
                <w:rFonts w:ascii="Arial" w:hAnsi="Arial" w:cs="Arial"/>
                <w:i/>
                <w:color w:val="2E74B5" w:themeColor="accent1" w:themeShade="BF"/>
                <w:sz w:val="22"/>
                <w:szCs w:val="22"/>
                <w:lang w:val="uk-UA"/>
              </w:rPr>
              <w:t>)</w:t>
            </w:r>
          </w:p>
        </w:tc>
        <w:tc>
          <w:tcPr>
            <w:tcW w:w="1559" w:type="dxa"/>
            <w:vAlign w:val="center"/>
          </w:tcPr>
          <w:p w14:paraId="019A0CC9" w14:textId="2C320B27" w:rsidR="001C028C" w:rsidRPr="00F130AE" w:rsidRDefault="00397136" w:rsidP="00B213C3">
            <w:pPr>
              <w:jc w:val="center"/>
              <w:rPr>
                <w:rFonts w:ascii="Arial" w:hAnsi="Arial" w:cs="Arial"/>
                <w:b/>
                <w:sz w:val="22"/>
                <w:szCs w:val="22"/>
                <w:lang w:val="uk-UA"/>
              </w:rPr>
            </w:pPr>
            <w:r>
              <w:rPr>
                <w:rFonts w:ascii="Arial" w:hAnsi="Arial" w:cs="Arial"/>
                <w:b/>
                <w:sz w:val="22"/>
                <w:szCs w:val="22"/>
                <w:lang w:val="uk-UA"/>
              </w:rPr>
              <w:t>15</w:t>
            </w:r>
          </w:p>
        </w:tc>
        <w:tc>
          <w:tcPr>
            <w:tcW w:w="1418" w:type="dxa"/>
            <w:vAlign w:val="center"/>
          </w:tcPr>
          <w:p w14:paraId="497BE3D2" w14:textId="32FBD1AA" w:rsidR="001C028C" w:rsidRPr="00F130AE" w:rsidRDefault="001C028C" w:rsidP="00B213C3">
            <w:pPr>
              <w:jc w:val="center"/>
              <w:rPr>
                <w:rFonts w:ascii="Arial" w:hAnsi="Arial" w:cs="Arial"/>
                <w:sz w:val="20"/>
                <w:lang w:val="uk-UA"/>
              </w:rPr>
            </w:pPr>
          </w:p>
        </w:tc>
        <w:tc>
          <w:tcPr>
            <w:tcW w:w="1417" w:type="dxa"/>
            <w:vAlign w:val="center"/>
          </w:tcPr>
          <w:p w14:paraId="0C3B6617" w14:textId="24ED950D" w:rsidR="001C028C" w:rsidRPr="00F130AE" w:rsidRDefault="001C028C" w:rsidP="00B213C3">
            <w:pPr>
              <w:jc w:val="center"/>
              <w:rPr>
                <w:rFonts w:ascii="Arial" w:hAnsi="Arial" w:cs="Arial"/>
                <w:sz w:val="20"/>
                <w:lang w:val="uk-UA"/>
              </w:rPr>
            </w:pPr>
          </w:p>
        </w:tc>
        <w:tc>
          <w:tcPr>
            <w:tcW w:w="1276" w:type="dxa"/>
            <w:vAlign w:val="center"/>
          </w:tcPr>
          <w:p w14:paraId="517A7898" w14:textId="77777777" w:rsidR="001C028C" w:rsidRPr="00F130AE" w:rsidRDefault="001C028C" w:rsidP="00B213C3">
            <w:pPr>
              <w:jc w:val="center"/>
              <w:rPr>
                <w:rFonts w:ascii="Arial" w:hAnsi="Arial" w:cs="Arial"/>
                <w:sz w:val="20"/>
                <w:lang w:val="uk-UA"/>
              </w:rPr>
            </w:pPr>
          </w:p>
        </w:tc>
        <w:tc>
          <w:tcPr>
            <w:tcW w:w="1276" w:type="dxa"/>
            <w:vAlign w:val="center"/>
          </w:tcPr>
          <w:p w14:paraId="226F9E38" w14:textId="77777777" w:rsidR="001C028C" w:rsidRPr="00F130AE" w:rsidRDefault="001C028C" w:rsidP="00B213C3">
            <w:pPr>
              <w:jc w:val="center"/>
              <w:rPr>
                <w:rFonts w:ascii="Arial" w:hAnsi="Arial" w:cs="Arial"/>
                <w:sz w:val="20"/>
                <w:lang w:val="uk-UA"/>
              </w:rPr>
            </w:pPr>
          </w:p>
        </w:tc>
        <w:tc>
          <w:tcPr>
            <w:tcW w:w="1276" w:type="dxa"/>
            <w:vAlign w:val="center"/>
          </w:tcPr>
          <w:p w14:paraId="67A3F1DC" w14:textId="6B86837F" w:rsidR="001C028C" w:rsidRPr="00F130AE" w:rsidRDefault="001C028C" w:rsidP="00B213C3">
            <w:pPr>
              <w:jc w:val="center"/>
              <w:rPr>
                <w:rFonts w:ascii="Arial" w:hAnsi="Arial" w:cs="Arial"/>
                <w:sz w:val="20"/>
                <w:lang w:val="uk-UA"/>
              </w:rPr>
            </w:pPr>
          </w:p>
        </w:tc>
      </w:tr>
      <w:tr w:rsidR="00397136" w:rsidRPr="001B5F9D" w14:paraId="4F4419D6" w14:textId="77777777" w:rsidTr="001C028C">
        <w:trPr>
          <w:trHeight w:val="452"/>
        </w:trPr>
        <w:tc>
          <w:tcPr>
            <w:tcW w:w="615" w:type="dxa"/>
            <w:vAlign w:val="center"/>
          </w:tcPr>
          <w:p w14:paraId="160C330F" w14:textId="78B3A3B9" w:rsidR="00397136" w:rsidRPr="00F130AE" w:rsidRDefault="00397136" w:rsidP="00397136">
            <w:pPr>
              <w:jc w:val="center"/>
              <w:rPr>
                <w:rFonts w:ascii="Arial" w:hAnsi="Arial" w:cs="Arial"/>
                <w:sz w:val="22"/>
                <w:szCs w:val="22"/>
                <w:lang w:val="uk-UA"/>
              </w:rPr>
            </w:pPr>
            <w:r>
              <w:rPr>
                <w:rFonts w:ascii="Arial" w:hAnsi="Arial" w:cs="Arial"/>
                <w:sz w:val="22"/>
                <w:szCs w:val="22"/>
                <w:lang w:val="uk-UA"/>
              </w:rPr>
              <w:t>2</w:t>
            </w:r>
          </w:p>
        </w:tc>
        <w:tc>
          <w:tcPr>
            <w:tcW w:w="2499" w:type="dxa"/>
            <w:vAlign w:val="center"/>
          </w:tcPr>
          <w:p w14:paraId="6D0F91D3" w14:textId="656FDAB2" w:rsidR="00397136" w:rsidRPr="00F130AE" w:rsidRDefault="00397136" w:rsidP="00397136">
            <w:pPr>
              <w:jc w:val="center"/>
              <w:rPr>
                <w:rFonts w:ascii="Arial" w:hAnsi="Arial" w:cs="Arial"/>
                <w:b/>
                <w:sz w:val="22"/>
                <w:szCs w:val="22"/>
                <w:lang w:val="uk-UA"/>
              </w:rPr>
            </w:pPr>
            <w:r w:rsidRPr="00397136">
              <w:rPr>
                <w:rFonts w:ascii="Arial" w:hAnsi="Arial" w:cs="Arial"/>
                <w:b/>
                <w:sz w:val="22"/>
                <w:szCs w:val="22"/>
                <w:lang w:val="uk-UA"/>
              </w:rPr>
              <w:t>Шолом (каска) другий клас захисту</w:t>
            </w:r>
            <w:r w:rsidRPr="00F130AE">
              <w:rPr>
                <w:rFonts w:ascii="Arial" w:hAnsi="Arial" w:cs="Arial"/>
                <w:b/>
                <w:sz w:val="22"/>
                <w:szCs w:val="22"/>
                <w:lang w:val="uk-UA"/>
              </w:rPr>
              <w:t xml:space="preserve"> </w:t>
            </w:r>
            <w:r w:rsidRPr="00F130AE">
              <w:rPr>
                <w:rFonts w:ascii="Arial" w:hAnsi="Arial" w:cs="Arial"/>
                <w:i/>
                <w:color w:val="2E74B5" w:themeColor="accent1" w:themeShade="BF"/>
                <w:sz w:val="22"/>
                <w:szCs w:val="22"/>
                <w:lang w:val="uk-UA"/>
              </w:rPr>
              <w:t xml:space="preserve">(опис, </w:t>
            </w:r>
            <w:proofErr w:type="spellStart"/>
            <w:r w:rsidRPr="00F130AE">
              <w:rPr>
                <w:rFonts w:ascii="Arial" w:hAnsi="Arial" w:cs="Arial"/>
                <w:i/>
                <w:color w:val="2E74B5" w:themeColor="accent1" w:themeShade="BF"/>
                <w:sz w:val="22"/>
                <w:szCs w:val="22"/>
                <w:lang w:val="uk-UA"/>
              </w:rPr>
              <w:t>техн</w:t>
            </w:r>
            <w:proofErr w:type="spellEnd"/>
            <w:r w:rsidRPr="00F130AE">
              <w:rPr>
                <w:rFonts w:ascii="Arial" w:hAnsi="Arial" w:cs="Arial"/>
                <w:i/>
                <w:color w:val="2E74B5" w:themeColor="accent1" w:themeShade="BF"/>
                <w:sz w:val="22"/>
                <w:szCs w:val="22"/>
                <w:lang w:val="uk-UA"/>
              </w:rPr>
              <w:t xml:space="preserve">. </w:t>
            </w:r>
            <w:proofErr w:type="spellStart"/>
            <w:r w:rsidRPr="00F130AE">
              <w:rPr>
                <w:rFonts w:ascii="Arial" w:hAnsi="Arial" w:cs="Arial"/>
                <w:i/>
                <w:color w:val="2E74B5" w:themeColor="accent1" w:themeShade="BF"/>
                <w:sz w:val="22"/>
                <w:szCs w:val="22"/>
                <w:lang w:val="uk-UA"/>
              </w:rPr>
              <w:t>характиристики</w:t>
            </w:r>
            <w:proofErr w:type="spellEnd"/>
            <w:r w:rsidRPr="00F130AE">
              <w:rPr>
                <w:rFonts w:ascii="Arial" w:hAnsi="Arial" w:cs="Arial"/>
                <w:i/>
                <w:color w:val="2E74B5" w:themeColor="accent1" w:themeShade="BF"/>
                <w:sz w:val="22"/>
                <w:szCs w:val="22"/>
                <w:lang w:val="uk-UA"/>
              </w:rPr>
              <w:t>)</w:t>
            </w:r>
          </w:p>
        </w:tc>
        <w:tc>
          <w:tcPr>
            <w:tcW w:w="1559" w:type="dxa"/>
            <w:vAlign w:val="center"/>
          </w:tcPr>
          <w:p w14:paraId="095A4185" w14:textId="7D7AE29F" w:rsidR="00397136" w:rsidRDefault="00397136" w:rsidP="00397136">
            <w:pPr>
              <w:widowControl/>
              <w:jc w:val="center"/>
              <w:rPr>
                <w:rFonts w:ascii="Arial" w:hAnsi="Arial" w:cs="Arial"/>
                <w:b/>
                <w:sz w:val="22"/>
                <w:szCs w:val="22"/>
                <w:lang w:val="uk-UA"/>
              </w:rPr>
            </w:pPr>
            <w:r>
              <w:rPr>
                <w:rFonts w:ascii="Arial" w:hAnsi="Arial" w:cs="Arial"/>
                <w:b/>
                <w:sz w:val="22"/>
                <w:szCs w:val="22"/>
                <w:lang w:val="uk-UA"/>
              </w:rPr>
              <w:t>15</w:t>
            </w:r>
          </w:p>
        </w:tc>
        <w:tc>
          <w:tcPr>
            <w:tcW w:w="1418" w:type="dxa"/>
            <w:vAlign w:val="center"/>
          </w:tcPr>
          <w:p w14:paraId="66903426" w14:textId="77777777" w:rsidR="00397136" w:rsidRPr="00F130AE" w:rsidRDefault="00397136" w:rsidP="00397136">
            <w:pPr>
              <w:widowControl/>
              <w:jc w:val="center"/>
              <w:rPr>
                <w:rFonts w:ascii="Arial" w:hAnsi="Arial" w:cs="Arial"/>
                <w:sz w:val="20"/>
                <w:lang w:val="uk-UA"/>
              </w:rPr>
            </w:pPr>
          </w:p>
        </w:tc>
        <w:tc>
          <w:tcPr>
            <w:tcW w:w="1417" w:type="dxa"/>
            <w:vAlign w:val="center"/>
          </w:tcPr>
          <w:p w14:paraId="452D95C8" w14:textId="77777777" w:rsidR="00397136" w:rsidRPr="00F130AE" w:rsidRDefault="00397136" w:rsidP="00397136">
            <w:pPr>
              <w:widowControl/>
              <w:jc w:val="center"/>
              <w:rPr>
                <w:rFonts w:ascii="Arial" w:hAnsi="Arial" w:cs="Arial"/>
                <w:sz w:val="20"/>
                <w:lang w:val="uk-UA"/>
              </w:rPr>
            </w:pPr>
          </w:p>
        </w:tc>
        <w:tc>
          <w:tcPr>
            <w:tcW w:w="1276" w:type="dxa"/>
            <w:vAlign w:val="center"/>
          </w:tcPr>
          <w:p w14:paraId="00D7FCCA" w14:textId="77777777" w:rsidR="00397136" w:rsidRPr="00F130AE" w:rsidRDefault="00397136" w:rsidP="00397136">
            <w:pPr>
              <w:widowControl/>
              <w:jc w:val="center"/>
              <w:rPr>
                <w:rFonts w:ascii="Arial" w:hAnsi="Arial" w:cs="Arial"/>
                <w:sz w:val="20"/>
                <w:lang w:val="uk-UA"/>
              </w:rPr>
            </w:pPr>
          </w:p>
        </w:tc>
        <w:tc>
          <w:tcPr>
            <w:tcW w:w="1276" w:type="dxa"/>
            <w:vAlign w:val="center"/>
          </w:tcPr>
          <w:p w14:paraId="790990C5" w14:textId="77777777" w:rsidR="00397136" w:rsidRPr="00F130AE" w:rsidRDefault="00397136" w:rsidP="00397136">
            <w:pPr>
              <w:widowControl/>
              <w:jc w:val="center"/>
              <w:rPr>
                <w:rFonts w:ascii="Arial" w:hAnsi="Arial" w:cs="Arial"/>
                <w:sz w:val="20"/>
                <w:lang w:val="uk-UA"/>
              </w:rPr>
            </w:pPr>
          </w:p>
        </w:tc>
        <w:tc>
          <w:tcPr>
            <w:tcW w:w="1276" w:type="dxa"/>
            <w:vAlign w:val="center"/>
          </w:tcPr>
          <w:p w14:paraId="7F03C907" w14:textId="77777777" w:rsidR="00397136" w:rsidRPr="00F130AE" w:rsidRDefault="00397136" w:rsidP="00397136">
            <w:pPr>
              <w:widowControl/>
              <w:jc w:val="center"/>
              <w:rPr>
                <w:rFonts w:ascii="Arial" w:hAnsi="Arial" w:cs="Arial"/>
                <w:sz w:val="20"/>
                <w:lang w:val="uk-UA"/>
              </w:rPr>
            </w:pPr>
          </w:p>
        </w:tc>
      </w:tr>
      <w:tr w:rsidR="00397136" w:rsidRPr="001B5F9D" w14:paraId="0B568C59" w14:textId="17826DC0" w:rsidTr="001C028C">
        <w:trPr>
          <w:trHeight w:val="452"/>
        </w:trPr>
        <w:tc>
          <w:tcPr>
            <w:tcW w:w="615" w:type="dxa"/>
            <w:vAlign w:val="center"/>
          </w:tcPr>
          <w:p w14:paraId="45141689" w14:textId="7CB9BA79" w:rsidR="00397136" w:rsidRPr="00F130AE" w:rsidRDefault="00397136" w:rsidP="00397136">
            <w:pPr>
              <w:jc w:val="center"/>
              <w:rPr>
                <w:rFonts w:ascii="Arial" w:hAnsi="Arial" w:cs="Arial"/>
                <w:sz w:val="22"/>
                <w:szCs w:val="22"/>
                <w:lang w:val="uk-UA"/>
              </w:rPr>
            </w:pPr>
            <w:r>
              <w:rPr>
                <w:rFonts w:ascii="Arial" w:hAnsi="Arial" w:cs="Arial"/>
                <w:sz w:val="22"/>
                <w:szCs w:val="22"/>
                <w:lang w:val="uk-UA"/>
              </w:rPr>
              <w:t>3</w:t>
            </w:r>
          </w:p>
        </w:tc>
        <w:tc>
          <w:tcPr>
            <w:tcW w:w="2499" w:type="dxa"/>
            <w:vAlign w:val="center"/>
          </w:tcPr>
          <w:p w14:paraId="2EB15AC7" w14:textId="08D697F5" w:rsidR="00397136" w:rsidRPr="00F130AE" w:rsidRDefault="00397136" w:rsidP="00397136">
            <w:pPr>
              <w:jc w:val="center"/>
              <w:rPr>
                <w:rFonts w:ascii="Arial" w:hAnsi="Arial" w:cs="Arial"/>
                <w:b/>
                <w:sz w:val="22"/>
                <w:szCs w:val="22"/>
                <w:lang w:val="uk-UA"/>
              </w:rPr>
            </w:pPr>
            <w:r w:rsidRPr="00397136">
              <w:rPr>
                <w:rFonts w:ascii="Arial" w:hAnsi="Arial" w:cs="Arial"/>
                <w:b/>
                <w:sz w:val="22"/>
                <w:szCs w:val="22"/>
                <w:lang w:val="uk-UA"/>
              </w:rPr>
              <w:t xml:space="preserve">Аптечка тактична стандарту IFAK </w:t>
            </w:r>
            <w:r w:rsidRPr="00F130AE">
              <w:rPr>
                <w:rFonts w:ascii="Arial" w:hAnsi="Arial" w:cs="Arial"/>
                <w:i/>
                <w:color w:val="2E74B5" w:themeColor="accent1" w:themeShade="BF"/>
                <w:sz w:val="22"/>
                <w:szCs w:val="22"/>
                <w:lang w:val="uk-UA"/>
              </w:rPr>
              <w:t xml:space="preserve">(опис, </w:t>
            </w:r>
            <w:proofErr w:type="spellStart"/>
            <w:r w:rsidRPr="00F130AE">
              <w:rPr>
                <w:rFonts w:ascii="Arial" w:hAnsi="Arial" w:cs="Arial"/>
                <w:i/>
                <w:color w:val="2E74B5" w:themeColor="accent1" w:themeShade="BF"/>
                <w:sz w:val="22"/>
                <w:szCs w:val="22"/>
                <w:lang w:val="uk-UA"/>
              </w:rPr>
              <w:t>техн</w:t>
            </w:r>
            <w:proofErr w:type="spellEnd"/>
            <w:r w:rsidRPr="00F130AE">
              <w:rPr>
                <w:rFonts w:ascii="Arial" w:hAnsi="Arial" w:cs="Arial"/>
                <w:i/>
                <w:color w:val="2E74B5" w:themeColor="accent1" w:themeShade="BF"/>
                <w:sz w:val="22"/>
                <w:szCs w:val="22"/>
                <w:lang w:val="uk-UA"/>
              </w:rPr>
              <w:t xml:space="preserve">. </w:t>
            </w:r>
            <w:proofErr w:type="spellStart"/>
            <w:r w:rsidRPr="00F130AE">
              <w:rPr>
                <w:rFonts w:ascii="Arial" w:hAnsi="Arial" w:cs="Arial"/>
                <w:i/>
                <w:color w:val="2E74B5" w:themeColor="accent1" w:themeShade="BF"/>
                <w:sz w:val="22"/>
                <w:szCs w:val="22"/>
                <w:lang w:val="uk-UA"/>
              </w:rPr>
              <w:t>характиристики</w:t>
            </w:r>
            <w:proofErr w:type="spellEnd"/>
            <w:r w:rsidRPr="00F130AE">
              <w:rPr>
                <w:rFonts w:ascii="Arial" w:hAnsi="Arial" w:cs="Arial"/>
                <w:i/>
                <w:color w:val="2E74B5" w:themeColor="accent1" w:themeShade="BF"/>
                <w:sz w:val="22"/>
                <w:szCs w:val="22"/>
                <w:lang w:val="uk-UA"/>
              </w:rPr>
              <w:t>)</w:t>
            </w:r>
          </w:p>
        </w:tc>
        <w:tc>
          <w:tcPr>
            <w:tcW w:w="1559" w:type="dxa"/>
            <w:vAlign w:val="center"/>
          </w:tcPr>
          <w:p w14:paraId="64F44DB9" w14:textId="3FB16241" w:rsidR="00397136" w:rsidRPr="00F130AE" w:rsidRDefault="00397136" w:rsidP="00397136">
            <w:pPr>
              <w:widowControl/>
              <w:jc w:val="center"/>
              <w:rPr>
                <w:rFonts w:ascii="Arial" w:hAnsi="Arial" w:cs="Arial"/>
                <w:b/>
                <w:sz w:val="22"/>
                <w:szCs w:val="22"/>
                <w:lang w:val="uk-UA"/>
              </w:rPr>
            </w:pPr>
            <w:r>
              <w:rPr>
                <w:rFonts w:ascii="Arial" w:hAnsi="Arial" w:cs="Arial"/>
                <w:b/>
                <w:sz w:val="22"/>
                <w:szCs w:val="22"/>
                <w:lang w:val="uk-UA"/>
              </w:rPr>
              <w:t>15</w:t>
            </w:r>
          </w:p>
        </w:tc>
        <w:tc>
          <w:tcPr>
            <w:tcW w:w="1418" w:type="dxa"/>
            <w:vAlign w:val="center"/>
          </w:tcPr>
          <w:p w14:paraId="15339D27" w14:textId="77777777" w:rsidR="00397136" w:rsidRPr="00F130AE" w:rsidRDefault="00397136" w:rsidP="00397136">
            <w:pPr>
              <w:widowControl/>
              <w:jc w:val="center"/>
              <w:rPr>
                <w:rFonts w:ascii="Arial" w:hAnsi="Arial" w:cs="Arial"/>
                <w:sz w:val="20"/>
                <w:lang w:val="uk-UA"/>
              </w:rPr>
            </w:pPr>
          </w:p>
        </w:tc>
        <w:tc>
          <w:tcPr>
            <w:tcW w:w="1417" w:type="dxa"/>
            <w:vAlign w:val="center"/>
          </w:tcPr>
          <w:p w14:paraId="62909A09" w14:textId="30DFCFCC" w:rsidR="00397136" w:rsidRPr="00F130AE" w:rsidRDefault="00397136" w:rsidP="00397136">
            <w:pPr>
              <w:widowControl/>
              <w:jc w:val="center"/>
              <w:rPr>
                <w:rFonts w:ascii="Arial" w:hAnsi="Arial" w:cs="Arial"/>
                <w:sz w:val="20"/>
                <w:lang w:val="uk-UA"/>
              </w:rPr>
            </w:pPr>
          </w:p>
        </w:tc>
        <w:tc>
          <w:tcPr>
            <w:tcW w:w="1276" w:type="dxa"/>
            <w:vAlign w:val="center"/>
          </w:tcPr>
          <w:p w14:paraId="2FFF5F95" w14:textId="77777777" w:rsidR="00397136" w:rsidRPr="00F130AE" w:rsidRDefault="00397136" w:rsidP="00397136">
            <w:pPr>
              <w:widowControl/>
              <w:jc w:val="center"/>
              <w:rPr>
                <w:rFonts w:ascii="Arial" w:hAnsi="Arial" w:cs="Arial"/>
                <w:sz w:val="20"/>
                <w:lang w:val="uk-UA"/>
              </w:rPr>
            </w:pPr>
          </w:p>
        </w:tc>
        <w:tc>
          <w:tcPr>
            <w:tcW w:w="1276" w:type="dxa"/>
            <w:vAlign w:val="center"/>
          </w:tcPr>
          <w:p w14:paraId="66E4AED2" w14:textId="77777777" w:rsidR="00397136" w:rsidRPr="00F130AE" w:rsidRDefault="00397136" w:rsidP="00397136">
            <w:pPr>
              <w:widowControl/>
              <w:jc w:val="center"/>
              <w:rPr>
                <w:rFonts w:ascii="Arial" w:hAnsi="Arial" w:cs="Arial"/>
                <w:sz w:val="20"/>
                <w:lang w:val="uk-UA"/>
              </w:rPr>
            </w:pPr>
          </w:p>
        </w:tc>
        <w:tc>
          <w:tcPr>
            <w:tcW w:w="1276" w:type="dxa"/>
            <w:vAlign w:val="center"/>
          </w:tcPr>
          <w:p w14:paraId="01B916A7" w14:textId="2F158038" w:rsidR="00397136" w:rsidRPr="00F130AE" w:rsidRDefault="00397136" w:rsidP="00397136">
            <w:pPr>
              <w:widowControl/>
              <w:jc w:val="center"/>
              <w:rPr>
                <w:rFonts w:ascii="Arial" w:hAnsi="Arial" w:cs="Arial"/>
                <w:sz w:val="20"/>
                <w:lang w:val="uk-UA"/>
              </w:rPr>
            </w:pPr>
          </w:p>
        </w:tc>
      </w:tr>
      <w:tr w:rsidR="001C028C" w:rsidRPr="001B5F9D" w14:paraId="7658D5F8" w14:textId="34A6A51D" w:rsidTr="001C028C">
        <w:trPr>
          <w:trHeight w:val="691"/>
        </w:trPr>
        <w:tc>
          <w:tcPr>
            <w:tcW w:w="615" w:type="dxa"/>
            <w:vAlign w:val="center"/>
          </w:tcPr>
          <w:p w14:paraId="1252F984" w14:textId="4C141119" w:rsidR="001C028C" w:rsidRPr="00F130AE" w:rsidRDefault="001B5F9D" w:rsidP="00B213C3">
            <w:pPr>
              <w:jc w:val="center"/>
              <w:rPr>
                <w:rFonts w:ascii="Arial" w:hAnsi="Arial" w:cs="Arial"/>
                <w:sz w:val="22"/>
                <w:szCs w:val="22"/>
                <w:lang w:val="uk-UA"/>
              </w:rPr>
            </w:pPr>
            <w:r>
              <w:rPr>
                <w:rFonts w:ascii="Arial" w:hAnsi="Arial" w:cs="Arial"/>
                <w:sz w:val="22"/>
                <w:szCs w:val="22"/>
                <w:lang w:val="uk-UA"/>
              </w:rPr>
              <w:t>4</w:t>
            </w:r>
          </w:p>
        </w:tc>
        <w:tc>
          <w:tcPr>
            <w:tcW w:w="2499" w:type="dxa"/>
            <w:vAlign w:val="center"/>
          </w:tcPr>
          <w:p w14:paraId="143B05DD" w14:textId="743A4799" w:rsidR="001C028C" w:rsidRPr="00F130AE" w:rsidRDefault="00397136" w:rsidP="00B213C3">
            <w:pPr>
              <w:jc w:val="center"/>
              <w:rPr>
                <w:rFonts w:ascii="Arial" w:hAnsi="Arial" w:cs="Arial"/>
                <w:b/>
                <w:sz w:val="22"/>
                <w:szCs w:val="22"/>
                <w:lang w:val="uk-UA"/>
              </w:rPr>
            </w:pPr>
            <w:r w:rsidRPr="00397136">
              <w:rPr>
                <w:rFonts w:ascii="Arial" w:hAnsi="Arial" w:cs="Arial"/>
                <w:b/>
                <w:sz w:val="22"/>
                <w:szCs w:val="22"/>
                <w:lang w:val="uk-UA"/>
              </w:rPr>
              <w:t xml:space="preserve">Турнікет кровоспинний </w:t>
            </w:r>
            <w:r w:rsidR="002D4F09" w:rsidRPr="00F130AE">
              <w:rPr>
                <w:rFonts w:ascii="Arial" w:hAnsi="Arial" w:cs="Arial"/>
                <w:i/>
                <w:color w:val="2E74B5" w:themeColor="accent1" w:themeShade="BF"/>
                <w:sz w:val="22"/>
                <w:szCs w:val="22"/>
                <w:lang w:val="uk-UA"/>
              </w:rPr>
              <w:t xml:space="preserve">(опис, </w:t>
            </w:r>
            <w:proofErr w:type="spellStart"/>
            <w:r w:rsidR="002D4F09" w:rsidRPr="00F130AE">
              <w:rPr>
                <w:rFonts w:ascii="Arial" w:hAnsi="Arial" w:cs="Arial"/>
                <w:i/>
                <w:color w:val="2E74B5" w:themeColor="accent1" w:themeShade="BF"/>
                <w:sz w:val="22"/>
                <w:szCs w:val="22"/>
                <w:lang w:val="uk-UA"/>
              </w:rPr>
              <w:t>техн</w:t>
            </w:r>
            <w:proofErr w:type="spellEnd"/>
            <w:r w:rsidR="002D4F09" w:rsidRPr="00F130AE">
              <w:rPr>
                <w:rFonts w:ascii="Arial" w:hAnsi="Arial" w:cs="Arial"/>
                <w:i/>
                <w:color w:val="2E74B5" w:themeColor="accent1" w:themeShade="BF"/>
                <w:sz w:val="22"/>
                <w:szCs w:val="22"/>
                <w:lang w:val="uk-UA"/>
              </w:rPr>
              <w:t xml:space="preserve">. </w:t>
            </w:r>
            <w:proofErr w:type="spellStart"/>
            <w:r w:rsidR="002D4F09" w:rsidRPr="00F130AE">
              <w:rPr>
                <w:rFonts w:ascii="Arial" w:hAnsi="Arial" w:cs="Arial"/>
                <w:i/>
                <w:color w:val="2E74B5" w:themeColor="accent1" w:themeShade="BF"/>
                <w:sz w:val="22"/>
                <w:szCs w:val="22"/>
                <w:lang w:val="uk-UA"/>
              </w:rPr>
              <w:t>характиристики</w:t>
            </w:r>
            <w:proofErr w:type="spellEnd"/>
            <w:r w:rsidR="002D4F09" w:rsidRPr="00F130AE">
              <w:rPr>
                <w:rFonts w:ascii="Arial" w:hAnsi="Arial" w:cs="Arial"/>
                <w:i/>
                <w:color w:val="2E74B5" w:themeColor="accent1" w:themeShade="BF"/>
                <w:sz w:val="22"/>
                <w:szCs w:val="22"/>
                <w:lang w:val="uk-UA"/>
              </w:rPr>
              <w:t>)</w:t>
            </w:r>
          </w:p>
        </w:tc>
        <w:tc>
          <w:tcPr>
            <w:tcW w:w="1559" w:type="dxa"/>
            <w:vAlign w:val="center"/>
          </w:tcPr>
          <w:p w14:paraId="375C98A5" w14:textId="52C4713D" w:rsidR="001C028C" w:rsidRPr="00F130AE" w:rsidRDefault="00397136" w:rsidP="00B213C3">
            <w:pPr>
              <w:widowControl/>
              <w:jc w:val="center"/>
              <w:rPr>
                <w:rFonts w:ascii="Arial" w:hAnsi="Arial" w:cs="Arial"/>
                <w:b/>
                <w:sz w:val="22"/>
                <w:szCs w:val="22"/>
                <w:lang w:val="uk-UA"/>
              </w:rPr>
            </w:pPr>
            <w:r>
              <w:rPr>
                <w:rFonts w:ascii="Arial" w:hAnsi="Arial" w:cs="Arial"/>
                <w:b/>
                <w:sz w:val="22"/>
                <w:szCs w:val="22"/>
                <w:lang w:val="uk-UA"/>
              </w:rPr>
              <w:t>15</w:t>
            </w:r>
          </w:p>
        </w:tc>
        <w:tc>
          <w:tcPr>
            <w:tcW w:w="1418" w:type="dxa"/>
            <w:vAlign w:val="center"/>
          </w:tcPr>
          <w:p w14:paraId="1768D34B" w14:textId="77777777" w:rsidR="001C028C" w:rsidRPr="00F130AE" w:rsidRDefault="001C028C" w:rsidP="00B213C3">
            <w:pPr>
              <w:widowControl/>
              <w:jc w:val="center"/>
              <w:rPr>
                <w:rFonts w:ascii="Arial" w:hAnsi="Arial" w:cs="Arial"/>
                <w:sz w:val="20"/>
                <w:lang w:val="uk-UA"/>
              </w:rPr>
            </w:pPr>
          </w:p>
        </w:tc>
        <w:tc>
          <w:tcPr>
            <w:tcW w:w="1417" w:type="dxa"/>
            <w:vAlign w:val="center"/>
          </w:tcPr>
          <w:p w14:paraId="1776644B" w14:textId="7820A50D" w:rsidR="001C028C" w:rsidRPr="00F130AE" w:rsidRDefault="001C028C" w:rsidP="00B213C3">
            <w:pPr>
              <w:widowControl/>
              <w:jc w:val="center"/>
              <w:rPr>
                <w:rFonts w:ascii="Arial" w:hAnsi="Arial" w:cs="Arial"/>
                <w:sz w:val="20"/>
                <w:lang w:val="uk-UA"/>
              </w:rPr>
            </w:pPr>
          </w:p>
        </w:tc>
        <w:tc>
          <w:tcPr>
            <w:tcW w:w="1276" w:type="dxa"/>
            <w:vAlign w:val="center"/>
          </w:tcPr>
          <w:p w14:paraId="49296D51" w14:textId="77777777" w:rsidR="001C028C" w:rsidRPr="00F130AE" w:rsidRDefault="001C028C" w:rsidP="00B213C3">
            <w:pPr>
              <w:widowControl/>
              <w:jc w:val="center"/>
              <w:rPr>
                <w:rFonts w:ascii="Arial" w:hAnsi="Arial" w:cs="Arial"/>
                <w:sz w:val="20"/>
                <w:lang w:val="uk-UA"/>
              </w:rPr>
            </w:pPr>
          </w:p>
        </w:tc>
        <w:tc>
          <w:tcPr>
            <w:tcW w:w="1276" w:type="dxa"/>
            <w:vAlign w:val="center"/>
          </w:tcPr>
          <w:p w14:paraId="0184C732" w14:textId="77777777" w:rsidR="001C028C" w:rsidRPr="00F130AE" w:rsidRDefault="001C028C" w:rsidP="00B213C3">
            <w:pPr>
              <w:widowControl/>
              <w:jc w:val="center"/>
              <w:rPr>
                <w:rFonts w:ascii="Arial" w:hAnsi="Arial" w:cs="Arial"/>
                <w:sz w:val="20"/>
                <w:lang w:val="uk-UA"/>
              </w:rPr>
            </w:pPr>
          </w:p>
        </w:tc>
        <w:tc>
          <w:tcPr>
            <w:tcW w:w="1276" w:type="dxa"/>
            <w:vAlign w:val="center"/>
          </w:tcPr>
          <w:p w14:paraId="781915F6" w14:textId="6E139D41" w:rsidR="001C028C" w:rsidRPr="00F130AE" w:rsidRDefault="001C028C" w:rsidP="00B213C3">
            <w:pPr>
              <w:widowControl/>
              <w:jc w:val="center"/>
              <w:rPr>
                <w:rFonts w:ascii="Arial" w:hAnsi="Arial" w:cs="Arial"/>
                <w:sz w:val="20"/>
                <w:lang w:val="uk-UA"/>
              </w:rPr>
            </w:pPr>
          </w:p>
        </w:tc>
      </w:tr>
      <w:tr w:rsidR="001B5F9D" w:rsidRPr="001B5F9D" w14:paraId="3019A6DB" w14:textId="77777777" w:rsidTr="008820AA">
        <w:trPr>
          <w:gridAfter w:val="3"/>
          <w:wAfter w:w="3828" w:type="dxa"/>
          <w:trHeight w:val="691"/>
        </w:trPr>
        <w:tc>
          <w:tcPr>
            <w:tcW w:w="6091" w:type="dxa"/>
            <w:gridSpan w:val="4"/>
            <w:vAlign w:val="center"/>
          </w:tcPr>
          <w:p w14:paraId="55309A87" w14:textId="2B267911" w:rsidR="001B5F9D" w:rsidRPr="00F130AE" w:rsidRDefault="001B5F9D" w:rsidP="001B5F9D">
            <w:pPr>
              <w:widowControl/>
              <w:rPr>
                <w:rFonts w:ascii="Arial" w:hAnsi="Arial" w:cs="Arial"/>
                <w:sz w:val="20"/>
                <w:lang w:val="uk-UA"/>
              </w:rPr>
            </w:pPr>
            <w:r>
              <w:rPr>
                <w:rFonts w:ascii="Arial" w:hAnsi="Arial" w:cs="Arial"/>
                <w:sz w:val="20"/>
                <w:lang w:val="uk-UA"/>
              </w:rPr>
              <w:t>Разом:</w:t>
            </w:r>
          </w:p>
        </w:tc>
        <w:tc>
          <w:tcPr>
            <w:tcW w:w="1417" w:type="dxa"/>
            <w:vAlign w:val="center"/>
          </w:tcPr>
          <w:p w14:paraId="44A50FF3" w14:textId="79EAEBD2" w:rsidR="001B5F9D" w:rsidRPr="001B5F9D" w:rsidRDefault="00EC4E1C" w:rsidP="00B213C3">
            <w:pPr>
              <w:widowControl/>
              <w:jc w:val="center"/>
              <w:rPr>
                <w:rFonts w:ascii="Arial" w:hAnsi="Arial" w:cs="Arial"/>
                <w:b/>
                <w:sz w:val="20"/>
                <w:lang w:val="uk-UA"/>
              </w:rPr>
            </w:pPr>
            <w:r>
              <w:rPr>
                <w:rFonts w:ascii="Arial" w:hAnsi="Arial" w:cs="Arial"/>
                <w:b/>
                <w:sz w:val="20"/>
                <w:lang w:val="uk-UA"/>
              </w:rPr>
              <w:t>0,00</w:t>
            </w:r>
          </w:p>
        </w:tc>
      </w:tr>
    </w:tbl>
    <w:p w14:paraId="7F2D51D4" w14:textId="0FF4E930" w:rsidR="004D0ED8" w:rsidRPr="00F130AE" w:rsidRDefault="004D0ED8" w:rsidP="004E605B">
      <w:pPr>
        <w:rPr>
          <w:rFonts w:ascii="Arial" w:hAnsi="Arial" w:cs="Arial"/>
          <w:b/>
          <w:sz w:val="22"/>
          <w:szCs w:val="22"/>
          <w:lang w:val="uk-UA"/>
        </w:rPr>
      </w:pPr>
    </w:p>
    <w:p w14:paraId="6A13A8D7" w14:textId="192EE14C" w:rsidR="00A00000" w:rsidRPr="00F130AE" w:rsidRDefault="00A00000" w:rsidP="00A00000">
      <w:pPr>
        <w:rPr>
          <w:rFonts w:ascii="Arial" w:eastAsia="Arial" w:hAnsi="Arial" w:cs="Arial"/>
          <w:sz w:val="22"/>
          <w:szCs w:val="22"/>
          <w:lang w:val="uk-UA"/>
        </w:rPr>
      </w:pPr>
    </w:p>
    <w:p w14:paraId="0F413286"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Підписано мною, ______________________________________________________,</w:t>
      </w:r>
    </w:p>
    <w:p w14:paraId="533C002B"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що обіймає посаду_________________________________________________________(керівник підприємства)</w:t>
      </w:r>
    </w:p>
    <w:p w14:paraId="3FDF4205" w14:textId="77777777"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 xml:space="preserve">від імені компанії ____________________________________________________________ </w:t>
      </w:r>
    </w:p>
    <w:p w14:paraId="72F48FD5" w14:textId="5494F652" w:rsidR="00A00000" w:rsidRPr="00F130AE" w:rsidRDefault="00A00000" w:rsidP="00A00000">
      <w:pPr>
        <w:rPr>
          <w:rFonts w:ascii="Arial" w:eastAsia="Arial" w:hAnsi="Arial" w:cs="Arial"/>
          <w:sz w:val="22"/>
          <w:szCs w:val="22"/>
          <w:lang w:val="uk-UA"/>
        </w:rPr>
      </w:pPr>
      <w:r w:rsidRPr="00F130AE">
        <w:rPr>
          <w:rFonts w:ascii="Arial" w:eastAsia="Arial" w:hAnsi="Arial" w:cs="Arial"/>
          <w:sz w:val="22"/>
          <w:szCs w:val="22"/>
          <w:lang w:val="uk-UA"/>
        </w:rPr>
        <w:t>_______ (число) _________________ (місяць) 20</w:t>
      </w:r>
      <w:r w:rsidR="00397136">
        <w:rPr>
          <w:rFonts w:ascii="Arial" w:eastAsia="Arial" w:hAnsi="Arial" w:cs="Arial"/>
          <w:sz w:val="22"/>
          <w:szCs w:val="22"/>
          <w:lang w:val="uk-UA"/>
        </w:rPr>
        <w:t>25</w:t>
      </w:r>
      <w:r w:rsidR="00F00A07" w:rsidRPr="00F130AE">
        <w:rPr>
          <w:rFonts w:ascii="Arial" w:eastAsia="Arial" w:hAnsi="Arial" w:cs="Arial"/>
          <w:sz w:val="22"/>
          <w:szCs w:val="22"/>
          <w:lang w:val="uk-UA"/>
        </w:rPr>
        <w:t xml:space="preserve"> </w:t>
      </w:r>
      <w:r w:rsidRPr="00F130AE">
        <w:rPr>
          <w:rFonts w:ascii="Arial" w:eastAsia="Arial" w:hAnsi="Arial" w:cs="Arial"/>
          <w:sz w:val="22"/>
          <w:szCs w:val="22"/>
          <w:lang w:val="uk-UA"/>
        </w:rPr>
        <w:t>рік)</w:t>
      </w:r>
    </w:p>
    <w:p w14:paraId="2B3ECC4D" w14:textId="727BDF5C" w:rsidR="00B213C3" w:rsidRPr="00F130AE" w:rsidRDefault="00A00000">
      <w:pPr>
        <w:rPr>
          <w:rFonts w:ascii="Arial" w:eastAsia="Arial" w:hAnsi="Arial" w:cs="Arial"/>
          <w:sz w:val="22"/>
          <w:szCs w:val="22"/>
          <w:lang w:val="uk-UA"/>
        </w:rPr>
      </w:pPr>
      <w:r w:rsidRPr="00F130AE">
        <w:rPr>
          <w:rFonts w:ascii="Arial" w:eastAsia="Arial" w:hAnsi="Arial" w:cs="Arial"/>
          <w:sz w:val="22"/>
          <w:szCs w:val="22"/>
          <w:lang w:val="uk-UA"/>
        </w:rPr>
        <w:t>________________________ (підпис)</w:t>
      </w:r>
    </w:p>
    <w:p w14:paraId="37C309D3" w14:textId="26CB6D1B" w:rsidR="00BD5CB7" w:rsidRPr="00F130AE" w:rsidRDefault="00BD5CB7" w:rsidP="00BD5CB7">
      <w:pPr>
        <w:rPr>
          <w:lang w:val="uk-UA" w:eastAsia="x-none"/>
        </w:rPr>
      </w:pPr>
    </w:p>
    <w:p w14:paraId="0F4BEE8E" w14:textId="6F0B721C" w:rsidR="00BD5CB7" w:rsidRPr="00F130AE" w:rsidRDefault="00BD5CB7" w:rsidP="00BD5CB7">
      <w:pPr>
        <w:rPr>
          <w:lang w:val="uk-UA" w:eastAsia="x-none"/>
        </w:rPr>
      </w:pPr>
    </w:p>
    <w:p w14:paraId="252582AD" w14:textId="2B12ECE8" w:rsidR="00BD5CB7" w:rsidRPr="00F130AE" w:rsidRDefault="00BD5CB7" w:rsidP="00BD5CB7">
      <w:pPr>
        <w:rPr>
          <w:lang w:val="uk-UA" w:eastAsia="x-none"/>
        </w:rPr>
      </w:pPr>
    </w:p>
    <w:p w14:paraId="101753C1" w14:textId="69F4D3ED" w:rsidR="00BD5CB7" w:rsidRPr="00F130AE" w:rsidRDefault="00BD5CB7" w:rsidP="00BD5CB7">
      <w:pPr>
        <w:rPr>
          <w:lang w:val="uk-UA" w:eastAsia="x-none"/>
        </w:rPr>
      </w:pPr>
    </w:p>
    <w:p w14:paraId="0D8F07C7" w14:textId="25869471" w:rsidR="00BD5CB7" w:rsidRDefault="00BD5CB7" w:rsidP="00BD5CB7">
      <w:pPr>
        <w:rPr>
          <w:lang w:val="uk-UA" w:eastAsia="x-none"/>
        </w:rPr>
      </w:pPr>
    </w:p>
    <w:p w14:paraId="36F96B8C" w14:textId="1363B4D0" w:rsidR="00C51368" w:rsidRDefault="00C51368" w:rsidP="00BD5CB7">
      <w:pPr>
        <w:rPr>
          <w:lang w:val="uk-UA" w:eastAsia="x-none"/>
        </w:rPr>
      </w:pPr>
    </w:p>
    <w:p w14:paraId="731C5BE9" w14:textId="35C4C29B" w:rsidR="00C51368" w:rsidRDefault="00C51368" w:rsidP="00BD5CB7">
      <w:pPr>
        <w:rPr>
          <w:lang w:val="uk-UA" w:eastAsia="x-none"/>
        </w:rPr>
      </w:pPr>
    </w:p>
    <w:p w14:paraId="586A963D" w14:textId="475DB014" w:rsidR="00C51368" w:rsidRDefault="00C51368" w:rsidP="00BD5CB7">
      <w:pPr>
        <w:rPr>
          <w:lang w:val="uk-UA" w:eastAsia="x-none"/>
        </w:rPr>
      </w:pPr>
    </w:p>
    <w:p w14:paraId="7038DAA3" w14:textId="1DC3E55A" w:rsidR="00C51368" w:rsidRDefault="00C51368" w:rsidP="00BD5CB7">
      <w:pPr>
        <w:rPr>
          <w:lang w:val="uk-UA" w:eastAsia="x-none"/>
        </w:rPr>
      </w:pPr>
    </w:p>
    <w:p w14:paraId="7F426870" w14:textId="171FE4DF" w:rsidR="00C51368" w:rsidRDefault="00C51368" w:rsidP="00BD5CB7">
      <w:pPr>
        <w:rPr>
          <w:lang w:val="uk-UA" w:eastAsia="x-none"/>
        </w:rPr>
      </w:pPr>
    </w:p>
    <w:p w14:paraId="3D9BEBE5" w14:textId="179E3F0A" w:rsidR="00C51368" w:rsidRDefault="00C51368" w:rsidP="00BD5CB7">
      <w:pPr>
        <w:rPr>
          <w:lang w:val="uk-UA" w:eastAsia="x-none"/>
        </w:rPr>
      </w:pPr>
    </w:p>
    <w:p w14:paraId="2CE518BC" w14:textId="32B122A7" w:rsidR="00C51368" w:rsidRDefault="00C51368" w:rsidP="00BD5CB7">
      <w:pPr>
        <w:rPr>
          <w:lang w:val="uk-UA" w:eastAsia="x-none"/>
        </w:rPr>
      </w:pPr>
    </w:p>
    <w:p w14:paraId="508B3663" w14:textId="29E78BF0" w:rsidR="00C51368" w:rsidRDefault="00C51368" w:rsidP="00BD5CB7">
      <w:pPr>
        <w:rPr>
          <w:lang w:val="uk-UA" w:eastAsia="x-none"/>
        </w:rPr>
      </w:pPr>
    </w:p>
    <w:p w14:paraId="32F02C96" w14:textId="676B90BD" w:rsidR="00C51368" w:rsidRDefault="00C51368" w:rsidP="00BD5CB7">
      <w:pPr>
        <w:rPr>
          <w:lang w:val="uk-UA" w:eastAsia="x-none"/>
        </w:rPr>
      </w:pPr>
    </w:p>
    <w:p w14:paraId="249C7FDF" w14:textId="06A2FA4D" w:rsidR="00C51368" w:rsidRDefault="00C51368" w:rsidP="00BD5CB7">
      <w:pPr>
        <w:rPr>
          <w:lang w:val="uk-UA" w:eastAsia="x-none"/>
        </w:rPr>
      </w:pPr>
    </w:p>
    <w:p w14:paraId="35690629" w14:textId="7AAA2916" w:rsidR="00C51368" w:rsidRDefault="00C51368" w:rsidP="00BD5CB7">
      <w:pPr>
        <w:rPr>
          <w:lang w:val="uk-UA" w:eastAsia="x-none"/>
        </w:rPr>
      </w:pPr>
    </w:p>
    <w:p w14:paraId="6CF71D8D" w14:textId="0E0CCD41" w:rsidR="00C51368" w:rsidRDefault="00C51368" w:rsidP="00BD5CB7">
      <w:pPr>
        <w:rPr>
          <w:lang w:val="uk-UA" w:eastAsia="x-none"/>
        </w:rPr>
      </w:pPr>
    </w:p>
    <w:p w14:paraId="1C2AF6D4" w14:textId="7B8FBE21" w:rsidR="00C51368" w:rsidRDefault="00C51368" w:rsidP="00BD5CB7">
      <w:pPr>
        <w:rPr>
          <w:lang w:val="uk-UA" w:eastAsia="x-none"/>
        </w:rPr>
      </w:pPr>
    </w:p>
    <w:p w14:paraId="547E0288" w14:textId="6BFBCC54" w:rsidR="00C51368" w:rsidRDefault="00C51368" w:rsidP="00BD5CB7">
      <w:pPr>
        <w:rPr>
          <w:lang w:val="uk-UA" w:eastAsia="x-none"/>
        </w:rPr>
      </w:pPr>
    </w:p>
    <w:p w14:paraId="35DAADA0" w14:textId="7C589AC7" w:rsidR="00C51368" w:rsidRDefault="00C51368" w:rsidP="00BD5CB7">
      <w:pPr>
        <w:rPr>
          <w:lang w:val="uk-UA" w:eastAsia="x-none"/>
        </w:rPr>
      </w:pPr>
    </w:p>
    <w:p w14:paraId="6E36ADA4" w14:textId="4646635C" w:rsidR="00C51368" w:rsidRDefault="00C51368" w:rsidP="00BD5CB7">
      <w:pPr>
        <w:rPr>
          <w:lang w:val="uk-UA" w:eastAsia="x-none"/>
        </w:rPr>
      </w:pPr>
    </w:p>
    <w:p w14:paraId="155EA7A3" w14:textId="3E39C505" w:rsidR="00C51368" w:rsidRDefault="00C51368" w:rsidP="00BD5CB7">
      <w:pPr>
        <w:rPr>
          <w:lang w:val="uk-UA" w:eastAsia="x-none"/>
        </w:rPr>
      </w:pPr>
    </w:p>
    <w:p w14:paraId="49482AF4" w14:textId="1FF4BD07" w:rsidR="00C51368" w:rsidRDefault="00C51368" w:rsidP="00BD5CB7">
      <w:pPr>
        <w:rPr>
          <w:lang w:val="uk-UA" w:eastAsia="x-none"/>
        </w:rPr>
      </w:pPr>
    </w:p>
    <w:p w14:paraId="0B046700" w14:textId="4052F562" w:rsidR="00C51368" w:rsidRDefault="00C51368" w:rsidP="00BD5CB7">
      <w:pPr>
        <w:rPr>
          <w:lang w:val="uk-UA" w:eastAsia="x-none"/>
        </w:rPr>
      </w:pPr>
    </w:p>
    <w:p w14:paraId="499C8AE4" w14:textId="14F19C64" w:rsidR="00C51368" w:rsidRDefault="00C51368" w:rsidP="00BD5CB7">
      <w:pPr>
        <w:rPr>
          <w:lang w:val="uk-UA" w:eastAsia="x-none"/>
        </w:rPr>
      </w:pPr>
    </w:p>
    <w:p w14:paraId="14096FD0" w14:textId="5BAB5638" w:rsidR="00C51368" w:rsidRDefault="00C51368" w:rsidP="00BD5CB7">
      <w:pPr>
        <w:rPr>
          <w:lang w:val="uk-UA" w:eastAsia="x-none"/>
        </w:rPr>
      </w:pPr>
    </w:p>
    <w:p w14:paraId="57177AC2" w14:textId="35ACF580" w:rsidR="00C51368" w:rsidRDefault="00C51368" w:rsidP="00BD5CB7">
      <w:pPr>
        <w:rPr>
          <w:lang w:val="uk-UA" w:eastAsia="x-none"/>
        </w:rPr>
      </w:pPr>
    </w:p>
    <w:p w14:paraId="4752FC27" w14:textId="09EB7F05" w:rsidR="00C51368" w:rsidRDefault="00C51368" w:rsidP="00BD5CB7">
      <w:pPr>
        <w:rPr>
          <w:lang w:val="uk-UA" w:eastAsia="x-none"/>
        </w:rPr>
      </w:pPr>
    </w:p>
    <w:p w14:paraId="2A74868F" w14:textId="28FE645A" w:rsidR="00C51368" w:rsidRDefault="00C51368" w:rsidP="00BD5CB7">
      <w:pPr>
        <w:rPr>
          <w:lang w:val="uk-UA" w:eastAsia="x-none"/>
        </w:rPr>
      </w:pPr>
    </w:p>
    <w:p w14:paraId="425CA570" w14:textId="0CD21BCC" w:rsidR="00C51368" w:rsidRDefault="00C51368" w:rsidP="00BD5CB7">
      <w:pPr>
        <w:rPr>
          <w:lang w:val="uk-UA" w:eastAsia="x-none"/>
        </w:rPr>
      </w:pPr>
    </w:p>
    <w:p w14:paraId="73811E53" w14:textId="1EA54F44" w:rsidR="00C51368" w:rsidRDefault="00C51368" w:rsidP="00BD5CB7">
      <w:pPr>
        <w:rPr>
          <w:lang w:val="uk-UA" w:eastAsia="x-none"/>
        </w:rPr>
      </w:pPr>
    </w:p>
    <w:p w14:paraId="46DEA3B1" w14:textId="2006C78F" w:rsidR="00C51368" w:rsidRDefault="00C51368" w:rsidP="00BD5CB7">
      <w:pPr>
        <w:rPr>
          <w:lang w:val="uk-UA" w:eastAsia="x-none"/>
        </w:rPr>
      </w:pPr>
    </w:p>
    <w:p w14:paraId="3F226C6D" w14:textId="76F061FD" w:rsidR="00C51368" w:rsidRDefault="00C51368" w:rsidP="00BD5CB7">
      <w:pPr>
        <w:rPr>
          <w:lang w:val="uk-UA" w:eastAsia="x-none"/>
        </w:rPr>
      </w:pPr>
    </w:p>
    <w:p w14:paraId="7EEC0EC2" w14:textId="53A66549" w:rsidR="00C51368" w:rsidRDefault="00C51368" w:rsidP="00BD5CB7">
      <w:pPr>
        <w:rPr>
          <w:lang w:val="uk-UA" w:eastAsia="x-none"/>
        </w:rPr>
      </w:pPr>
    </w:p>
    <w:p w14:paraId="31888ED7" w14:textId="326A82C2" w:rsidR="00C51368" w:rsidRDefault="00C51368" w:rsidP="00BD5CB7">
      <w:pPr>
        <w:rPr>
          <w:lang w:val="uk-UA" w:eastAsia="x-none"/>
        </w:rPr>
      </w:pPr>
    </w:p>
    <w:p w14:paraId="3B272737" w14:textId="61970CDE" w:rsidR="00C51368" w:rsidRDefault="00C51368" w:rsidP="00BD5CB7">
      <w:pPr>
        <w:rPr>
          <w:lang w:val="uk-UA" w:eastAsia="x-none"/>
        </w:rPr>
      </w:pPr>
    </w:p>
    <w:p w14:paraId="7AD59802" w14:textId="349469A1" w:rsidR="00C51368" w:rsidRDefault="00C51368" w:rsidP="00BD5CB7">
      <w:pPr>
        <w:rPr>
          <w:lang w:val="uk-UA" w:eastAsia="x-none"/>
        </w:rPr>
      </w:pPr>
    </w:p>
    <w:p w14:paraId="3CA50567" w14:textId="33AAE3AC" w:rsidR="00C51368" w:rsidRDefault="00C51368" w:rsidP="00BD5CB7">
      <w:pPr>
        <w:rPr>
          <w:lang w:val="uk-UA" w:eastAsia="x-none"/>
        </w:rPr>
      </w:pPr>
    </w:p>
    <w:p w14:paraId="3DED1334" w14:textId="2E6D20FE" w:rsidR="00C51368" w:rsidRDefault="00C51368" w:rsidP="00BD5CB7">
      <w:pPr>
        <w:rPr>
          <w:lang w:val="uk-UA" w:eastAsia="x-none"/>
        </w:rPr>
      </w:pPr>
    </w:p>
    <w:p w14:paraId="2B9776DC" w14:textId="67195A20" w:rsidR="00C51368" w:rsidRDefault="00C51368" w:rsidP="00BD5CB7">
      <w:pPr>
        <w:rPr>
          <w:lang w:val="uk-UA" w:eastAsia="x-none"/>
        </w:rPr>
      </w:pPr>
    </w:p>
    <w:p w14:paraId="52A37C1A" w14:textId="4A273895" w:rsidR="00C51368" w:rsidRDefault="00C51368" w:rsidP="00BD5CB7">
      <w:pPr>
        <w:rPr>
          <w:lang w:val="uk-UA" w:eastAsia="x-none"/>
        </w:rPr>
      </w:pPr>
    </w:p>
    <w:p w14:paraId="5DB2781B" w14:textId="1D8BD520" w:rsidR="00C51368" w:rsidRDefault="00C51368" w:rsidP="00BD5CB7">
      <w:pPr>
        <w:rPr>
          <w:lang w:val="uk-UA" w:eastAsia="x-none"/>
        </w:rPr>
      </w:pPr>
    </w:p>
    <w:p w14:paraId="187BE0ED" w14:textId="523DB2D4" w:rsidR="00C51368" w:rsidRDefault="00C51368" w:rsidP="00BD5CB7">
      <w:pPr>
        <w:rPr>
          <w:lang w:val="uk-UA" w:eastAsia="x-none"/>
        </w:rPr>
      </w:pPr>
    </w:p>
    <w:p w14:paraId="2402573E" w14:textId="0DDC2C0D" w:rsidR="00C51368" w:rsidRDefault="00C51368" w:rsidP="00BD5CB7">
      <w:pPr>
        <w:rPr>
          <w:lang w:val="uk-UA" w:eastAsia="x-none"/>
        </w:rPr>
      </w:pPr>
    </w:p>
    <w:p w14:paraId="5292AD49" w14:textId="77DB9B19" w:rsidR="00C51368" w:rsidRDefault="00C51368" w:rsidP="00BD5CB7">
      <w:pPr>
        <w:rPr>
          <w:lang w:val="uk-UA" w:eastAsia="x-none"/>
        </w:rPr>
      </w:pPr>
    </w:p>
    <w:p w14:paraId="3ED9F8DB" w14:textId="1BB30E5C" w:rsidR="00C51368" w:rsidRDefault="00C51368" w:rsidP="00BD5CB7">
      <w:pPr>
        <w:rPr>
          <w:lang w:val="uk-UA" w:eastAsia="x-none"/>
        </w:rPr>
      </w:pPr>
    </w:p>
    <w:p w14:paraId="3F3AAD6C" w14:textId="47E8DB69" w:rsidR="00C51368" w:rsidRDefault="00C51368" w:rsidP="00BD5CB7">
      <w:pPr>
        <w:rPr>
          <w:lang w:val="uk-UA" w:eastAsia="x-none"/>
        </w:rPr>
      </w:pPr>
    </w:p>
    <w:p w14:paraId="4B362D26" w14:textId="690B2D00" w:rsidR="00C51368" w:rsidRDefault="00C51368" w:rsidP="00BD5CB7">
      <w:pPr>
        <w:rPr>
          <w:lang w:val="uk-UA" w:eastAsia="x-none"/>
        </w:rPr>
      </w:pPr>
    </w:p>
    <w:p w14:paraId="6CCA535B" w14:textId="41AD3C4D" w:rsidR="00C51368" w:rsidRDefault="00C51368" w:rsidP="00BD5CB7">
      <w:pPr>
        <w:rPr>
          <w:lang w:val="uk-UA" w:eastAsia="x-none"/>
        </w:rPr>
      </w:pPr>
    </w:p>
    <w:p w14:paraId="2DEF3775" w14:textId="77777777" w:rsidR="00C51368" w:rsidRPr="00F130AE" w:rsidRDefault="00C51368" w:rsidP="00BD5CB7">
      <w:pPr>
        <w:rPr>
          <w:lang w:val="uk-UA" w:eastAsia="x-none"/>
        </w:rPr>
      </w:pPr>
    </w:p>
    <w:p w14:paraId="659DAEEC" w14:textId="77777777" w:rsidR="00BD5CB7" w:rsidRPr="00F130AE" w:rsidRDefault="00BD5CB7" w:rsidP="00BD5CB7">
      <w:pPr>
        <w:pStyle w:val="1"/>
        <w:widowControl/>
        <w:spacing w:line="240" w:lineRule="auto"/>
        <w:jc w:val="center"/>
        <w:rPr>
          <w:rFonts w:ascii="Arial" w:hAnsi="Arial" w:cs="Arial"/>
          <w:iCs w:val="0"/>
          <w:kern w:val="32"/>
          <w:sz w:val="22"/>
          <w:szCs w:val="22"/>
        </w:rPr>
      </w:pPr>
      <w:r w:rsidRPr="00F130AE">
        <w:rPr>
          <w:rFonts w:ascii="Arial" w:hAnsi="Arial" w:cs="Arial"/>
          <w:iCs w:val="0"/>
          <w:kern w:val="32"/>
          <w:sz w:val="22"/>
          <w:szCs w:val="22"/>
        </w:rPr>
        <w:t>Додаток № 3</w:t>
      </w:r>
    </w:p>
    <w:p w14:paraId="6D4C8194" w14:textId="48F44F48" w:rsidR="00BD5CB7" w:rsidRPr="00F130AE" w:rsidRDefault="00BD5CB7" w:rsidP="00BD5CB7">
      <w:pPr>
        <w:pStyle w:val="1"/>
        <w:widowControl/>
        <w:spacing w:line="240" w:lineRule="auto"/>
        <w:jc w:val="center"/>
        <w:rPr>
          <w:rFonts w:ascii="Arial" w:hAnsi="Arial" w:cs="Arial"/>
          <w:iCs w:val="0"/>
          <w:kern w:val="32"/>
          <w:sz w:val="22"/>
          <w:szCs w:val="22"/>
        </w:rPr>
      </w:pPr>
      <w:r w:rsidRPr="00F130AE">
        <w:rPr>
          <w:rFonts w:ascii="Arial" w:hAnsi="Arial" w:cs="Arial"/>
          <w:iCs w:val="0"/>
          <w:kern w:val="32"/>
          <w:sz w:val="22"/>
          <w:szCs w:val="22"/>
        </w:rPr>
        <w:t xml:space="preserve">До специфікації на закупівлю </w:t>
      </w:r>
      <w:r w:rsidR="00C51368" w:rsidRPr="00C51368">
        <w:rPr>
          <w:rFonts w:ascii="Arial" w:hAnsi="Arial" w:cs="Arial"/>
          <w:iCs w:val="0"/>
          <w:kern w:val="32"/>
          <w:sz w:val="22"/>
          <w:szCs w:val="22"/>
        </w:rPr>
        <w:t>тактичних засобів індивідуального захисту</w:t>
      </w:r>
    </w:p>
    <w:p w14:paraId="2B13EF8C" w14:textId="77777777" w:rsidR="00BD5CB7" w:rsidRPr="00F130AE" w:rsidRDefault="00BD5CB7" w:rsidP="00BD5CB7">
      <w:pPr>
        <w:rPr>
          <w:rFonts w:ascii="Arial" w:hAnsi="Arial" w:cs="Arial"/>
          <w:lang w:val="uk-UA"/>
        </w:rPr>
      </w:pPr>
    </w:p>
    <w:p w14:paraId="36D98D2D" w14:textId="77777777" w:rsidR="00BD5CB7" w:rsidRPr="00F130AE" w:rsidRDefault="00BD5CB7" w:rsidP="00BD5CB7">
      <w:pPr>
        <w:jc w:val="both"/>
        <w:rPr>
          <w:rFonts w:ascii="Arial" w:hAnsi="Arial" w:cs="Arial"/>
          <w:lang w:val="uk-UA"/>
        </w:rPr>
      </w:pPr>
      <w:r w:rsidRPr="00F130AE">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309BD7B" w14:textId="1AC6FFBB" w:rsidR="00BD5CB7" w:rsidRPr="00F130AE" w:rsidRDefault="00BD5CB7" w:rsidP="00BD5CB7">
      <w:pPr>
        <w:pStyle w:val="a9"/>
        <w:widowControl/>
        <w:numPr>
          <w:ilvl w:val="0"/>
          <w:numId w:val="14"/>
        </w:numPr>
        <w:contextualSpacing/>
        <w:jc w:val="both"/>
        <w:rPr>
          <w:rFonts w:ascii="Arial" w:hAnsi="Arial" w:cs="Arial"/>
          <w:lang w:val="uk-UA"/>
        </w:rPr>
      </w:pPr>
      <w:r w:rsidRPr="00F130AE">
        <w:rPr>
          <w:rFonts w:ascii="Arial" w:hAnsi="Arial" w:cs="Arial"/>
          <w:lang w:val="uk-UA"/>
        </w:rPr>
        <w:t>Товариство (юридична особа, яка подає цей та інші документи для участі у</w:t>
      </w:r>
      <w:r w:rsidR="000B35BA">
        <w:rPr>
          <w:rFonts w:ascii="Arial" w:hAnsi="Arial" w:cs="Arial"/>
          <w:lang w:val="uk-UA"/>
        </w:rPr>
        <w:t xml:space="preserve"> конкурсі</w:t>
      </w:r>
      <w:r w:rsidRPr="00F130AE">
        <w:rPr>
          <w:rFonts w:ascii="Arial" w:hAnsi="Arial" w:cs="Arial"/>
          <w:lang w:val="uk-UA"/>
        </w:rPr>
        <w:t xml:space="preserve">, зазначена нижче), будь-який з його директорів (членів ради директорів), учасників Товариства, його кінцевий </w:t>
      </w:r>
      <w:proofErr w:type="spellStart"/>
      <w:r w:rsidRPr="00F130AE">
        <w:rPr>
          <w:rFonts w:ascii="Arial" w:hAnsi="Arial" w:cs="Arial"/>
          <w:lang w:val="uk-UA"/>
        </w:rPr>
        <w:t>бенефіціарний</w:t>
      </w:r>
      <w:proofErr w:type="spellEnd"/>
      <w:r w:rsidRPr="00F130AE">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F130AE">
        <w:rPr>
          <w:rFonts w:ascii="Arial" w:hAnsi="Arial" w:cs="Arial"/>
          <w:lang w:val="uk-UA"/>
        </w:rPr>
        <w:t>санкційного</w:t>
      </w:r>
      <w:proofErr w:type="spellEnd"/>
      <w:r w:rsidRPr="00F130AE">
        <w:rPr>
          <w:rFonts w:ascii="Arial" w:hAnsi="Arial" w:cs="Arial"/>
          <w:lang w:val="uk-UA"/>
        </w:rPr>
        <w:t xml:space="preserve"> органу.</w:t>
      </w:r>
    </w:p>
    <w:p w14:paraId="37B6F21F" w14:textId="77777777" w:rsidR="00BD5CB7" w:rsidRPr="00F130AE" w:rsidRDefault="00BD5CB7" w:rsidP="00BD5CB7">
      <w:pPr>
        <w:pStyle w:val="a9"/>
        <w:widowControl/>
        <w:numPr>
          <w:ilvl w:val="0"/>
          <w:numId w:val="14"/>
        </w:numPr>
        <w:contextualSpacing/>
        <w:jc w:val="both"/>
        <w:rPr>
          <w:rFonts w:ascii="Arial" w:hAnsi="Arial" w:cs="Arial"/>
          <w:lang w:val="uk-UA"/>
        </w:rPr>
      </w:pPr>
      <w:r w:rsidRPr="00F130AE">
        <w:rPr>
          <w:rFonts w:ascii="Arial" w:hAnsi="Arial" w:cs="Arial"/>
          <w:lang w:val="uk-UA"/>
        </w:rPr>
        <w:t xml:space="preserve">Товариство, та/або учасник Товариства, та/або кінцевий </w:t>
      </w:r>
      <w:proofErr w:type="spellStart"/>
      <w:r w:rsidRPr="00F130AE">
        <w:rPr>
          <w:rFonts w:ascii="Arial" w:hAnsi="Arial" w:cs="Arial"/>
          <w:lang w:val="uk-UA"/>
        </w:rPr>
        <w:t>бенефіціарний</w:t>
      </w:r>
      <w:proofErr w:type="spellEnd"/>
      <w:r w:rsidRPr="00F130AE">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0737252" w14:textId="77777777" w:rsidR="00BD5CB7" w:rsidRPr="00F130AE" w:rsidRDefault="00BD5CB7" w:rsidP="00BD5CB7">
      <w:pPr>
        <w:pStyle w:val="a9"/>
        <w:widowControl/>
        <w:numPr>
          <w:ilvl w:val="0"/>
          <w:numId w:val="14"/>
        </w:numPr>
        <w:contextualSpacing/>
        <w:jc w:val="both"/>
        <w:rPr>
          <w:rFonts w:ascii="Arial" w:hAnsi="Arial" w:cs="Arial"/>
          <w:lang w:val="uk-UA"/>
        </w:rPr>
      </w:pPr>
      <w:r w:rsidRPr="00F130AE">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67F56C35" w14:textId="77777777" w:rsidR="00BD5CB7" w:rsidRPr="00F130AE" w:rsidRDefault="00BD5CB7" w:rsidP="00BD5CB7">
      <w:pPr>
        <w:pStyle w:val="a9"/>
        <w:jc w:val="both"/>
        <w:rPr>
          <w:rFonts w:ascii="Arial" w:hAnsi="Arial" w:cs="Arial"/>
          <w:lang w:val="uk-UA"/>
        </w:rPr>
      </w:pPr>
    </w:p>
    <w:p w14:paraId="4D4524D7" w14:textId="77777777" w:rsidR="00BD5CB7" w:rsidRPr="00F130AE" w:rsidRDefault="00BD5CB7" w:rsidP="00BD5CB7">
      <w:pPr>
        <w:pStyle w:val="1"/>
        <w:widowControl/>
        <w:spacing w:line="240" w:lineRule="auto"/>
        <w:jc w:val="center"/>
        <w:rPr>
          <w:rFonts w:ascii="Arial" w:hAnsi="Arial" w:cs="Arial"/>
          <w:iCs w:val="0"/>
          <w:kern w:val="32"/>
          <w:sz w:val="22"/>
          <w:szCs w:val="22"/>
        </w:rPr>
      </w:pPr>
      <w:r w:rsidRPr="00F130AE">
        <w:rPr>
          <w:rFonts w:ascii="Arial" w:hAnsi="Arial" w:cs="Arial"/>
          <w:iCs w:val="0"/>
          <w:kern w:val="32"/>
          <w:sz w:val="22"/>
          <w:szCs w:val="22"/>
        </w:rPr>
        <w:t xml:space="preserve">Склад кінцевих </w:t>
      </w:r>
      <w:proofErr w:type="spellStart"/>
      <w:r w:rsidRPr="00F130AE">
        <w:rPr>
          <w:rFonts w:ascii="Arial" w:hAnsi="Arial" w:cs="Arial"/>
          <w:iCs w:val="0"/>
          <w:kern w:val="32"/>
          <w:sz w:val="22"/>
          <w:szCs w:val="22"/>
        </w:rPr>
        <w:t>бенефіціарних</w:t>
      </w:r>
      <w:proofErr w:type="spellEnd"/>
      <w:r w:rsidRPr="00F130AE">
        <w:rPr>
          <w:rFonts w:ascii="Arial" w:hAnsi="Arial" w:cs="Arial"/>
          <w:iCs w:val="0"/>
          <w:kern w:val="32"/>
          <w:sz w:val="22"/>
          <w:szCs w:val="22"/>
        </w:rPr>
        <w:t xml:space="preserve"> власників учасника тендеру</w:t>
      </w:r>
    </w:p>
    <w:p w14:paraId="70A32D82" w14:textId="77777777" w:rsidR="00BD5CB7" w:rsidRPr="00F130AE" w:rsidRDefault="00BD5CB7" w:rsidP="00BD5CB7">
      <w:pPr>
        <w:rPr>
          <w:lang w:val="uk-UA"/>
        </w:rPr>
      </w:pPr>
    </w:p>
    <w:tbl>
      <w:tblPr>
        <w:tblStyle w:val="ac"/>
        <w:tblW w:w="9125" w:type="dxa"/>
        <w:tblLook w:val="04A0" w:firstRow="1" w:lastRow="0" w:firstColumn="1" w:lastColumn="0" w:noHBand="0" w:noVBand="1"/>
      </w:tblPr>
      <w:tblGrid>
        <w:gridCol w:w="1668"/>
        <w:gridCol w:w="1975"/>
        <w:gridCol w:w="1911"/>
        <w:gridCol w:w="1939"/>
        <w:gridCol w:w="1632"/>
      </w:tblGrid>
      <w:tr w:rsidR="00BD5CB7" w:rsidRPr="006A0B5A" w14:paraId="5F2103D9" w14:textId="77777777" w:rsidTr="00280674">
        <w:trPr>
          <w:trHeight w:val="869"/>
        </w:trPr>
        <w:tc>
          <w:tcPr>
            <w:tcW w:w="1794" w:type="dxa"/>
          </w:tcPr>
          <w:p w14:paraId="3F15D986" w14:textId="77777777" w:rsidR="00BD5CB7" w:rsidRPr="00F130AE" w:rsidRDefault="00BD5CB7" w:rsidP="00280674">
            <w:pPr>
              <w:rPr>
                <w:rFonts w:ascii="Arial" w:hAnsi="Arial" w:cs="Arial"/>
                <w:b/>
                <w:lang w:val="uk-UA"/>
              </w:rPr>
            </w:pPr>
            <w:r w:rsidRPr="00F130AE">
              <w:rPr>
                <w:rFonts w:ascii="Arial" w:hAnsi="Arial" w:cs="Arial"/>
                <w:b/>
                <w:lang w:val="uk-UA"/>
              </w:rPr>
              <w:t>Назва організації/ ФІО фізичної особи</w:t>
            </w:r>
          </w:p>
        </w:tc>
        <w:tc>
          <w:tcPr>
            <w:tcW w:w="1707" w:type="dxa"/>
          </w:tcPr>
          <w:p w14:paraId="4446C8EA" w14:textId="77777777" w:rsidR="00BD5CB7" w:rsidRPr="00F130AE" w:rsidRDefault="00BD5CB7" w:rsidP="00280674">
            <w:pPr>
              <w:rPr>
                <w:rFonts w:ascii="Arial" w:hAnsi="Arial" w:cs="Arial"/>
                <w:b/>
                <w:lang w:val="uk-UA"/>
              </w:rPr>
            </w:pPr>
            <w:r w:rsidRPr="00F130AE">
              <w:rPr>
                <w:rFonts w:ascii="Arial" w:hAnsi="Arial" w:cs="Arial"/>
                <w:b/>
                <w:lang w:val="uk-UA"/>
              </w:rPr>
              <w:t>Реєстраційний код / паспортні дані</w:t>
            </w:r>
          </w:p>
        </w:tc>
        <w:tc>
          <w:tcPr>
            <w:tcW w:w="2442" w:type="dxa"/>
          </w:tcPr>
          <w:p w14:paraId="6A968DAD" w14:textId="77777777" w:rsidR="00BD5CB7" w:rsidRPr="00F130AE" w:rsidRDefault="00BD5CB7" w:rsidP="00280674">
            <w:pPr>
              <w:rPr>
                <w:rFonts w:ascii="Arial" w:hAnsi="Arial" w:cs="Arial"/>
                <w:b/>
                <w:lang w:val="uk-UA"/>
              </w:rPr>
            </w:pPr>
            <w:r w:rsidRPr="00F130AE">
              <w:rPr>
                <w:rFonts w:ascii="Arial" w:hAnsi="Arial" w:cs="Arial"/>
                <w:b/>
                <w:lang w:val="uk-UA"/>
              </w:rPr>
              <w:t>Адреса реєстрації</w:t>
            </w:r>
          </w:p>
        </w:tc>
        <w:tc>
          <w:tcPr>
            <w:tcW w:w="1596" w:type="dxa"/>
          </w:tcPr>
          <w:p w14:paraId="2CC6096E" w14:textId="77777777" w:rsidR="00BD5CB7" w:rsidRPr="00F130AE" w:rsidRDefault="00BD5CB7" w:rsidP="00280674">
            <w:pPr>
              <w:rPr>
                <w:rFonts w:ascii="Arial" w:hAnsi="Arial" w:cs="Arial"/>
                <w:b/>
                <w:lang w:val="uk-UA"/>
              </w:rPr>
            </w:pPr>
            <w:r w:rsidRPr="00F130AE">
              <w:rPr>
                <w:rFonts w:ascii="Arial" w:hAnsi="Arial" w:cs="Arial"/>
                <w:b/>
                <w:lang w:val="uk-UA"/>
              </w:rPr>
              <w:t>Громадянство</w:t>
            </w:r>
          </w:p>
        </w:tc>
        <w:tc>
          <w:tcPr>
            <w:tcW w:w="1586" w:type="dxa"/>
          </w:tcPr>
          <w:p w14:paraId="446483CC" w14:textId="77777777" w:rsidR="00BD5CB7" w:rsidRPr="00F130AE" w:rsidRDefault="00BD5CB7" w:rsidP="00280674">
            <w:pPr>
              <w:rPr>
                <w:rFonts w:ascii="Arial" w:hAnsi="Arial" w:cs="Arial"/>
                <w:b/>
                <w:lang w:val="uk-UA"/>
              </w:rPr>
            </w:pPr>
            <w:r w:rsidRPr="00F130AE">
              <w:rPr>
                <w:rFonts w:ascii="Arial" w:hAnsi="Arial" w:cs="Arial"/>
                <w:b/>
                <w:lang w:val="uk-UA"/>
              </w:rPr>
              <w:t xml:space="preserve">Чи значиться організація/ людина в </w:t>
            </w:r>
            <w:proofErr w:type="spellStart"/>
            <w:r w:rsidRPr="00F130AE">
              <w:rPr>
                <w:rFonts w:ascii="Arial" w:hAnsi="Arial" w:cs="Arial"/>
                <w:b/>
                <w:lang w:val="uk-UA"/>
              </w:rPr>
              <w:t>санкційних</w:t>
            </w:r>
            <w:proofErr w:type="spellEnd"/>
            <w:r w:rsidRPr="00F130AE">
              <w:rPr>
                <w:rFonts w:ascii="Arial" w:hAnsi="Arial" w:cs="Arial"/>
                <w:b/>
                <w:lang w:val="uk-UA"/>
              </w:rPr>
              <w:t xml:space="preserve"> списках США, Євросоюзу, України.</w:t>
            </w:r>
          </w:p>
        </w:tc>
      </w:tr>
      <w:tr w:rsidR="00BD5CB7" w:rsidRPr="006A0B5A" w14:paraId="39ACA3B4" w14:textId="77777777" w:rsidTr="00280674">
        <w:trPr>
          <w:trHeight w:val="869"/>
        </w:trPr>
        <w:tc>
          <w:tcPr>
            <w:tcW w:w="1794" w:type="dxa"/>
          </w:tcPr>
          <w:p w14:paraId="109D7467" w14:textId="77777777" w:rsidR="00BD5CB7" w:rsidRPr="00F130AE" w:rsidRDefault="00BD5CB7" w:rsidP="00280674">
            <w:pPr>
              <w:rPr>
                <w:rFonts w:ascii="Arial" w:hAnsi="Arial" w:cs="Arial"/>
                <w:lang w:val="uk-UA"/>
              </w:rPr>
            </w:pPr>
          </w:p>
        </w:tc>
        <w:tc>
          <w:tcPr>
            <w:tcW w:w="1707" w:type="dxa"/>
          </w:tcPr>
          <w:p w14:paraId="03873B5C" w14:textId="77777777" w:rsidR="00BD5CB7" w:rsidRPr="00F130AE" w:rsidRDefault="00BD5CB7" w:rsidP="00280674">
            <w:pPr>
              <w:rPr>
                <w:rFonts w:ascii="Arial" w:hAnsi="Arial" w:cs="Arial"/>
                <w:lang w:val="uk-UA"/>
              </w:rPr>
            </w:pPr>
          </w:p>
        </w:tc>
        <w:tc>
          <w:tcPr>
            <w:tcW w:w="2442" w:type="dxa"/>
          </w:tcPr>
          <w:p w14:paraId="75FCE4C7" w14:textId="77777777" w:rsidR="00BD5CB7" w:rsidRPr="00F130AE" w:rsidRDefault="00BD5CB7" w:rsidP="00280674">
            <w:pPr>
              <w:rPr>
                <w:rFonts w:ascii="Arial" w:hAnsi="Arial" w:cs="Arial"/>
                <w:lang w:val="uk-UA"/>
              </w:rPr>
            </w:pPr>
          </w:p>
        </w:tc>
        <w:tc>
          <w:tcPr>
            <w:tcW w:w="1596" w:type="dxa"/>
          </w:tcPr>
          <w:p w14:paraId="01E19484" w14:textId="77777777" w:rsidR="00BD5CB7" w:rsidRPr="00F130AE" w:rsidRDefault="00BD5CB7" w:rsidP="00280674">
            <w:pPr>
              <w:rPr>
                <w:rFonts w:ascii="Arial" w:hAnsi="Arial" w:cs="Arial"/>
                <w:lang w:val="uk-UA"/>
              </w:rPr>
            </w:pPr>
          </w:p>
        </w:tc>
        <w:tc>
          <w:tcPr>
            <w:tcW w:w="1586" w:type="dxa"/>
          </w:tcPr>
          <w:p w14:paraId="460B46EC" w14:textId="77777777" w:rsidR="00BD5CB7" w:rsidRPr="00F130AE" w:rsidRDefault="00BD5CB7" w:rsidP="00280674">
            <w:pPr>
              <w:rPr>
                <w:rFonts w:ascii="Arial" w:hAnsi="Arial" w:cs="Arial"/>
                <w:lang w:val="uk-UA"/>
              </w:rPr>
            </w:pPr>
          </w:p>
        </w:tc>
      </w:tr>
      <w:tr w:rsidR="00BD5CB7" w:rsidRPr="006A0B5A" w14:paraId="0B311C05" w14:textId="77777777" w:rsidTr="00280674">
        <w:trPr>
          <w:trHeight w:val="908"/>
        </w:trPr>
        <w:tc>
          <w:tcPr>
            <w:tcW w:w="1794" w:type="dxa"/>
          </w:tcPr>
          <w:p w14:paraId="2F110450" w14:textId="77777777" w:rsidR="00BD5CB7" w:rsidRPr="00F130AE" w:rsidRDefault="00BD5CB7" w:rsidP="00280674">
            <w:pPr>
              <w:rPr>
                <w:rFonts w:ascii="Arial" w:hAnsi="Arial" w:cs="Arial"/>
                <w:lang w:val="uk-UA"/>
              </w:rPr>
            </w:pPr>
          </w:p>
        </w:tc>
        <w:tc>
          <w:tcPr>
            <w:tcW w:w="1707" w:type="dxa"/>
          </w:tcPr>
          <w:p w14:paraId="3ADF3553" w14:textId="77777777" w:rsidR="00BD5CB7" w:rsidRPr="00F130AE" w:rsidRDefault="00BD5CB7" w:rsidP="00280674">
            <w:pPr>
              <w:rPr>
                <w:rFonts w:ascii="Arial" w:hAnsi="Arial" w:cs="Arial"/>
                <w:lang w:val="uk-UA"/>
              </w:rPr>
            </w:pPr>
          </w:p>
        </w:tc>
        <w:tc>
          <w:tcPr>
            <w:tcW w:w="2442" w:type="dxa"/>
          </w:tcPr>
          <w:p w14:paraId="200D76D7" w14:textId="77777777" w:rsidR="00BD5CB7" w:rsidRPr="00F130AE" w:rsidRDefault="00BD5CB7" w:rsidP="00280674">
            <w:pPr>
              <w:rPr>
                <w:rFonts w:ascii="Arial" w:hAnsi="Arial" w:cs="Arial"/>
                <w:lang w:val="uk-UA"/>
              </w:rPr>
            </w:pPr>
          </w:p>
        </w:tc>
        <w:tc>
          <w:tcPr>
            <w:tcW w:w="1596" w:type="dxa"/>
          </w:tcPr>
          <w:p w14:paraId="3F94C6BC" w14:textId="77777777" w:rsidR="00BD5CB7" w:rsidRPr="00F130AE" w:rsidRDefault="00BD5CB7" w:rsidP="00280674">
            <w:pPr>
              <w:rPr>
                <w:rFonts w:ascii="Arial" w:hAnsi="Arial" w:cs="Arial"/>
                <w:lang w:val="uk-UA"/>
              </w:rPr>
            </w:pPr>
          </w:p>
        </w:tc>
        <w:tc>
          <w:tcPr>
            <w:tcW w:w="1586" w:type="dxa"/>
          </w:tcPr>
          <w:p w14:paraId="4998EFB7" w14:textId="77777777" w:rsidR="00BD5CB7" w:rsidRPr="00F130AE" w:rsidRDefault="00BD5CB7" w:rsidP="00280674">
            <w:pPr>
              <w:rPr>
                <w:rFonts w:ascii="Arial" w:hAnsi="Arial" w:cs="Arial"/>
                <w:lang w:val="uk-UA"/>
              </w:rPr>
            </w:pPr>
          </w:p>
        </w:tc>
      </w:tr>
      <w:tr w:rsidR="00BD5CB7" w:rsidRPr="006A0B5A" w14:paraId="7A027717" w14:textId="77777777" w:rsidTr="00280674">
        <w:trPr>
          <w:trHeight w:val="869"/>
        </w:trPr>
        <w:tc>
          <w:tcPr>
            <w:tcW w:w="1794" w:type="dxa"/>
          </w:tcPr>
          <w:p w14:paraId="760CABCD" w14:textId="77777777" w:rsidR="00BD5CB7" w:rsidRPr="00F130AE" w:rsidRDefault="00BD5CB7" w:rsidP="00280674">
            <w:pPr>
              <w:rPr>
                <w:rFonts w:ascii="Arial" w:hAnsi="Arial" w:cs="Arial"/>
                <w:lang w:val="uk-UA"/>
              </w:rPr>
            </w:pPr>
          </w:p>
        </w:tc>
        <w:tc>
          <w:tcPr>
            <w:tcW w:w="1707" w:type="dxa"/>
          </w:tcPr>
          <w:p w14:paraId="5F27DC52" w14:textId="77777777" w:rsidR="00BD5CB7" w:rsidRPr="00F130AE" w:rsidRDefault="00BD5CB7" w:rsidP="00280674">
            <w:pPr>
              <w:rPr>
                <w:rFonts w:ascii="Arial" w:hAnsi="Arial" w:cs="Arial"/>
                <w:lang w:val="uk-UA"/>
              </w:rPr>
            </w:pPr>
          </w:p>
        </w:tc>
        <w:tc>
          <w:tcPr>
            <w:tcW w:w="2442" w:type="dxa"/>
          </w:tcPr>
          <w:p w14:paraId="173C1194" w14:textId="77777777" w:rsidR="00BD5CB7" w:rsidRPr="00F130AE" w:rsidRDefault="00BD5CB7" w:rsidP="00280674">
            <w:pPr>
              <w:rPr>
                <w:rFonts w:ascii="Arial" w:hAnsi="Arial" w:cs="Arial"/>
                <w:lang w:val="uk-UA"/>
              </w:rPr>
            </w:pPr>
          </w:p>
        </w:tc>
        <w:tc>
          <w:tcPr>
            <w:tcW w:w="1596" w:type="dxa"/>
          </w:tcPr>
          <w:p w14:paraId="767B21CB" w14:textId="77777777" w:rsidR="00BD5CB7" w:rsidRPr="00F130AE" w:rsidRDefault="00BD5CB7" w:rsidP="00280674">
            <w:pPr>
              <w:rPr>
                <w:rFonts w:ascii="Arial" w:hAnsi="Arial" w:cs="Arial"/>
                <w:lang w:val="uk-UA"/>
              </w:rPr>
            </w:pPr>
          </w:p>
        </w:tc>
        <w:tc>
          <w:tcPr>
            <w:tcW w:w="1586" w:type="dxa"/>
          </w:tcPr>
          <w:p w14:paraId="6CCC7070" w14:textId="77777777" w:rsidR="00BD5CB7" w:rsidRPr="00F130AE" w:rsidRDefault="00BD5CB7" w:rsidP="00280674">
            <w:pPr>
              <w:rPr>
                <w:rFonts w:ascii="Arial" w:hAnsi="Arial" w:cs="Arial"/>
                <w:lang w:val="uk-UA"/>
              </w:rPr>
            </w:pPr>
          </w:p>
        </w:tc>
      </w:tr>
      <w:tr w:rsidR="00BD5CB7" w:rsidRPr="006A0B5A" w14:paraId="5BD32D14" w14:textId="77777777" w:rsidTr="00280674">
        <w:trPr>
          <w:trHeight w:val="869"/>
        </w:trPr>
        <w:tc>
          <w:tcPr>
            <w:tcW w:w="1794" w:type="dxa"/>
          </w:tcPr>
          <w:p w14:paraId="4B9F97AE" w14:textId="77777777" w:rsidR="00BD5CB7" w:rsidRPr="00F130AE" w:rsidRDefault="00BD5CB7" w:rsidP="00280674">
            <w:pPr>
              <w:rPr>
                <w:rFonts w:ascii="Arial" w:hAnsi="Arial" w:cs="Arial"/>
                <w:lang w:val="uk-UA"/>
              </w:rPr>
            </w:pPr>
          </w:p>
        </w:tc>
        <w:tc>
          <w:tcPr>
            <w:tcW w:w="1707" w:type="dxa"/>
          </w:tcPr>
          <w:p w14:paraId="448ABE76" w14:textId="77777777" w:rsidR="00BD5CB7" w:rsidRPr="00F130AE" w:rsidRDefault="00BD5CB7" w:rsidP="00280674">
            <w:pPr>
              <w:rPr>
                <w:rFonts w:ascii="Arial" w:hAnsi="Arial" w:cs="Arial"/>
                <w:lang w:val="uk-UA"/>
              </w:rPr>
            </w:pPr>
          </w:p>
        </w:tc>
        <w:tc>
          <w:tcPr>
            <w:tcW w:w="2442" w:type="dxa"/>
          </w:tcPr>
          <w:p w14:paraId="19B97CF3" w14:textId="77777777" w:rsidR="00BD5CB7" w:rsidRPr="00F130AE" w:rsidRDefault="00BD5CB7" w:rsidP="00280674">
            <w:pPr>
              <w:rPr>
                <w:rFonts w:ascii="Arial" w:hAnsi="Arial" w:cs="Arial"/>
                <w:lang w:val="uk-UA"/>
              </w:rPr>
            </w:pPr>
          </w:p>
        </w:tc>
        <w:tc>
          <w:tcPr>
            <w:tcW w:w="1596" w:type="dxa"/>
          </w:tcPr>
          <w:p w14:paraId="7BFB4613" w14:textId="77777777" w:rsidR="00BD5CB7" w:rsidRPr="00F130AE" w:rsidRDefault="00BD5CB7" w:rsidP="00280674">
            <w:pPr>
              <w:rPr>
                <w:rFonts w:ascii="Arial" w:hAnsi="Arial" w:cs="Arial"/>
                <w:lang w:val="uk-UA"/>
              </w:rPr>
            </w:pPr>
          </w:p>
        </w:tc>
        <w:tc>
          <w:tcPr>
            <w:tcW w:w="1586" w:type="dxa"/>
          </w:tcPr>
          <w:p w14:paraId="71BC31E6" w14:textId="77777777" w:rsidR="00BD5CB7" w:rsidRPr="00F130AE" w:rsidRDefault="00BD5CB7" w:rsidP="00280674">
            <w:pPr>
              <w:rPr>
                <w:rFonts w:ascii="Arial" w:hAnsi="Arial" w:cs="Arial"/>
                <w:lang w:val="uk-UA"/>
              </w:rPr>
            </w:pPr>
          </w:p>
        </w:tc>
      </w:tr>
    </w:tbl>
    <w:p w14:paraId="604EED9D" w14:textId="64CF3B77" w:rsidR="00BD5CB7" w:rsidRPr="00F130AE" w:rsidRDefault="00BD5CB7" w:rsidP="00BD5CB7">
      <w:pPr>
        <w:rPr>
          <w:lang w:val="uk-UA"/>
        </w:rPr>
      </w:pPr>
    </w:p>
    <w:p w14:paraId="4EFE8D35" w14:textId="77777777" w:rsidR="00BD5CB7" w:rsidRPr="00F130AE" w:rsidRDefault="00BD5CB7" w:rsidP="00BD5CB7">
      <w:pPr>
        <w:pStyle w:val="1"/>
        <w:spacing w:line="240" w:lineRule="auto"/>
        <w:jc w:val="left"/>
        <w:rPr>
          <w:rFonts w:ascii="Arial" w:hAnsi="Arial" w:cs="Arial"/>
          <w:i/>
          <w:sz w:val="22"/>
          <w:szCs w:val="22"/>
        </w:rPr>
      </w:pPr>
      <w:r w:rsidRPr="00F130AE">
        <w:rPr>
          <w:rFonts w:ascii="Arial" w:hAnsi="Arial" w:cs="Arial"/>
          <w:i/>
          <w:sz w:val="22"/>
          <w:szCs w:val="22"/>
        </w:rPr>
        <w:t>[підпис]</w:t>
      </w:r>
      <w:r w:rsidRPr="00F130AE">
        <w:rPr>
          <w:rFonts w:ascii="Arial" w:hAnsi="Arial" w:cs="Arial"/>
          <w:i/>
          <w:sz w:val="22"/>
          <w:szCs w:val="22"/>
        </w:rPr>
        <w:tab/>
        <w:t>[посада]</w:t>
      </w:r>
    </w:p>
    <w:p w14:paraId="167BF6AF" w14:textId="77777777" w:rsidR="00BD5CB7" w:rsidRPr="00F130AE" w:rsidRDefault="00BD5CB7" w:rsidP="00BD5CB7">
      <w:pPr>
        <w:tabs>
          <w:tab w:val="right" w:pos="8640"/>
        </w:tabs>
        <w:suppressAutoHyphens/>
        <w:jc w:val="both"/>
        <w:rPr>
          <w:rFonts w:ascii="Arial" w:hAnsi="Arial" w:cs="Arial"/>
          <w:lang w:val="uk-UA"/>
        </w:rPr>
      </w:pPr>
    </w:p>
    <w:p w14:paraId="2CB3558B" w14:textId="77777777" w:rsidR="00BD5CB7" w:rsidRPr="00F130AE" w:rsidRDefault="00BD5CB7" w:rsidP="00BD5CB7">
      <w:pPr>
        <w:tabs>
          <w:tab w:val="right" w:pos="8640"/>
        </w:tabs>
        <w:suppressAutoHyphens/>
        <w:jc w:val="both"/>
        <w:rPr>
          <w:rFonts w:ascii="Arial" w:hAnsi="Arial" w:cs="Arial"/>
          <w:lang w:val="uk-UA"/>
        </w:rPr>
      </w:pPr>
      <w:r w:rsidRPr="00F130AE">
        <w:rPr>
          <w:rFonts w:ascii="Arial" w:hAnsi="Arial" w:cs="Arial"/>
          <w:lang w:val="uk-UA"/>
        </w:rPr>
        <w:t>Уповноважений підписати комерційну пропозицію для та від імені:</w:t>
      </w:r>
    </w:p>
    <w:p w14:paraId="76E57149" w14:textId="77777777" w:rsidR="00BD5CB7" w:rsidRPr="00F130AE" w:rsidRDefault="00BD5CB7" w:rsidP="00BD5CB7">
      <w:pPr>
        <w:tabs>
          <w:tab w:val="right" w:pos="8640"/>
        </w:tabs>
        <w:suppressAutoHyphens/>
        <w:jc w:val="both"/>
        <w:rPr>
          <w:rFonts w:ascii="Arial" w:hAnsi="Arial" w:cs="Arial"/>
          <w:lang w:val="uk-UA"/>
        </w:rPr>
      </w:pPr>
    </w:p>
    <w:p w14:paraId="5B37FBC6" w14:textId="77777777" w:rsidR="00BD5CB7" w:rsidRPr="00F130AE" w:rsidRDefault="00BD5CB7" w:rsidP="00BD5CB7">
      <w:pPr>
        <w:tabs>
          <w:tab w:val="right" w:pos="8640"/>
        </w:tabs>
        <w:suppressAutoHyphens/>
        <w:jc w:val="both"/>
        <w:rPr>
          <w:rFonts w:ascii="Arial" w:hAnsi="Arial" w:cs="Arial"/>
          <w:lang w:val="uk-UA"/>
        </w:rPr>
      </w:pPr>
      <w:r w:rsidRPr="00F130AE">
        <w:rPr>
          <w:rFonts w:ascii="Arial" w:hAnsi="Arial" w:cs="Arial"/>
          <w:lang w:val="uk-UA"/>
        </w:rPr>
        <w:t xml:space="preserve">  </w:t>
      </w:r>
      <w:r w:rsidRPr="00F130AE">
        <w:rPr>
          <w:rFonts w:ascii="Arial" w:hAnsi="Arial" w:cs="Arial"/>
          <w:u w:val="single"/>
          <w:lang w:val="uk-UA"/>
        </w:rPr>
        <w:tab/>
      </w:r>
      <w:r w:rsidRPr="00F130AE">
        <w:rPr>
          <w:rFonts w:ascii="Arial" w:hAnsi="Arial" w:cs="Arial"/>
          <w:i/>
          <w:lang w:val="uk-UA"/>
        </w:rPr>
        <w:t>[назва компанії]</w:t>
      </w:r>
    </w:p>
    <w:p w14:paraId="0DC2B752" w14:textId="77777777" w:rsidR="00BD5CB7" w:rsidRPr="00F130AE" w:rsidRDefault="00BD5CB7" w:rsidP="00BD5CB7">
      <w:pPr>
        <w:pStyle w:val="1"/>
        <w:spacing w:line="240" w:lineRule="auto"/>
        <w:ind w:firstLine="709"/>
        <w:jc w:val="left"/>
        <w:rPr>
          <w:rFonts w:ascii="Arial" w:hAnsi="Arial" w:cs="Arial"/>
          <w:i/>
          <w:sz w:val="22"/>
          <w:szCs w:val="22"/>
        </w:rPr>
      </w:pPr>
      <w:r w:rsidRPr="00F130AE">
        <w:rPr>
          <w:rFonts w:ascii="Arial" w:hAnsi="Arial" w:cs="Arial"/>
          <w:i/>
          <w:sz w:val="22"/>
          <w:szCs w:val="22"/>
        </w:rPr>
        <w:t>Печатка компанії</w:t>
      </w:r>
    </w:p>
    <w:p w14:paraId="0F310805" w14:textId="51590203" w:rsidR="00BD5CB7" w:rsidRPr="00F130AE" w:rsidRDefault="00BD5CB7" w:rsidP="00BD5CB7">
      <w:pPr>
        <w:rPr>
          <w:lang w:val="uk-UA" w:eastAsia="x-none"/>
        </w:rPr>
      </w:pPr>
    </w:p>
    <w:sectPr w:rsidR="00BD5CB7" w:rsidRPr="00F130AE" w:rsidSect="00BD5CB7">
      <w:pgSz w:w="11907" w:h="16840" w:code="9"/>
      <w:pgMar w:top="709" w:right="567" w:bottom="1418" w:left="426" w:header="851"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B2AB4" w14:textId="77777777" w:rsidR="00664C86" w:rsidRDefault="00664C86">
      <w:r>
        <w:separator/>
      </w:r>
    </w:p>
  </w:endnote>
  <w:endnote w:type="continuationSeparator" w:id="0">
    <w:p w14:paraId="7952FD51" w14:textId="77777777" w:rsidR="00664C86" w:rsidRDefault="0066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Jos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2AD87" w14:textId="58B35CF6" w:rsidR="00434541" w:rsidRDefault="00434541">
    <w:pPr>
      <w:pStyle w:val="a5"/>
      <w:jc w:val="right"/>
    </w:pPr>
    <w:r>
      <w:fldChar w:fldCharType="begin"/>
    </w:r>
    <w:r>
      <w:instrText xml:space="preserve"> PAGE   \* MERGEFORMAT </w:instrText>
    </w:r>
    <w:r>
      <w:fldChar w:fldCharType="separate"/>
    </w:r>
    <w:r w:rsidR="008317DA">
      <w:rPr>
        <w:noProof/>
      </w:rPr>
      <w:t>4</w:t>
    </w:r>
    <w:r>
      <w:fldChar w:fldCharType="end"/>
    </w:r>
  </w:p>
  <w:p w14:paraId="62B81AB0" w14:textId="77777777" w:rsidR="00434541" w:rsidRDefault="00434541">
    <w:pPr>
      <w:pStyle w:val="a5"/>
    </w:pPr>
  </w:p>
  <w:p w14:paraId="4BE4BB83" w14:textId="77777777" w:rsidR="00434541" w:rsidRDefault="0043454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08794" w14:textId="77777777" w:rsidR="00434541" w:rsidRDefault="00434541" w:rsidP="00B213C3">
    <w:pPr>
      <w:pStyle w:val="a5"/>
      <w:jc w:val="center"/>
      <w:rPr>
        <w:rFonts w:ascii="Arial" w:hAnsi="Arial" w:cs="Arial"/>
        <w:sz w:val="18"/>
        <w:szCs w:val="18"/>
        <w:lang w:val="uk-UA"/>
      </w:rPr>
    </w:pPr>
  </w:p>
  <w:p w14:paraId="672E361E" w14:textId="77777777" w:rsidR="00434541" w:rsidRPr="00D336D2" w:rsidRDefault="00434541" w:rsidP="00B213C3">
    <w:pPr>
      <w:pStyle w:val="a5"/>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48F3B" w14:textId="77777777" w:rsidR="00664C86" w:rsidRDefault="00664C86">
      <w:r>
        <w:separator/>
      </w:r>
    </w:p>
  </w:footnote>
  <w:footnote w:type="continuationSeparator" w:id="0">
    <w:p w14:paraId="203FDCE5" w14:textId="77777777" w:rsidR="00664C86" w:rsidRDefault="00664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4C23D" w14:textId="36F777C0" w:rsidR="000C0771" w:rsidRPr="0062490E" w:rsidRDefault="00832E96" w:rsidP="00832E96">
    <w:pPr>
      <w:pBdr>
        <w:bottom w:val="single" w:sz="4" w:space="0" w:color="auto"/>
      </w:pBdr>
      <w:tabs>
        <w:tab w:val="left" w:pos="7683"/>
        <w:tab w:val="left" w:pos="7993"/>
        <w:tab w:val="left" w:pos="8747"/>
        <w:tab w:val="right" w:pos="10035"/>
      </w:tabs>
      <w:rPr>
        <w:i/>
        <w:sz w:val="20"/>
      </w:rPr>
    </w:pPr>
    <w:r w:rsidRPr="0062490E">
      <w:rPr>
        <w:noProof/>
        <w:lang w:val="uk-UA" w:eastAsia="uk-UA"/>
      </w:rPr>
      <mc:AlternateContent>
        <mc:Choice Requires="wps">
          <w:drawing>
            <wp:anchor distT="45720" distB="45720" distL="114300" distR="114300" simplePos="0" relativeHeight="251659264" behindDoc="1" locked="0" layoutInCell="1" allowOverlap="1" wp14:anchorId="52466DC0" wp14:editId="66E0934E">
              <wp:simplePos x="0" y="0"/>
              <wp:positionH relativeFrom="margin">
                <wp:align>right</wp:align>
              </wp:positionH>
              <wp:positionV relativeFrom="paragraph">
                <wp:posOffset>-403225</wp:posOffset>
              </wp:positionV>
              <wp:extent cx="1719072" cy="1404620"/>
              <wp:effectExtent l="0" t="0" r="0" b="25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E6657F7" w14:textId="77777777" w:rsidR="000C0771" w:rsidRPr="003B274E" w:rsidRDefault="000C0771" w:rsidP="000C0771">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749823D" w14:textId="77777777" w:rsidR="000C0771" w:rsidRPr="00153123" w:rsidRDefault="000C0771" w:rsidP="000C0771">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7A161A06" w14:textId="77777777" w:rsidR="000C0771" w:rsidRPr="00153123" w:rsidRDefault="000C0771" w:rsidP="000C0771">
                          <w:pPr>
                            <w:spacing w:line="204" w:lineRule="auto"/>
                            <w:rPr>
                              <w:sz w:val="16"/>
                              <w:szCs w:val="16"/>
                              <w:lang w:val="uk-UA"/>
                            </w:rPr>
                          </w:pPr>
                          <w:r w:rsidRPr="00153123">
                            <w:rPr>
                              <w:sz w:val="16"/>
                              <w:szCs w:val="16"/>
                              <w:lang w:val="uk-UA"/>
                            </w:rPr>
                            <w:t xml:space="preserve">Факс: 044 490 5489 </w:t>
                          </w:r>
                        </w:p>
                        <w:p w14:paraId="3CF15D67" w14:textId="77777777" w:rsidR="000C0771" w:rsidRPr="00EB1A22" w:rsidRDefault="000C0771" w:rsidP="000C0771">
                          <w:pPr>
                            <w:spacing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129910C3" w14:textId="77777777" w:rsidR="000C0771" w:rsidRPr="00EB1A22" w:rsidRDefault="000C0771" w:rsidP="000C0771">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466DC0" id="_x0000_t202" coordsize="21600,21600" o:spt="202" path="m,l,21600r21600,l21600,xe">
              <v:stroke joinstyle="miter"/>
              <v:path gradientshapeok="t" o:connecttype="rect"/>
            </v:shapetype>
            <v:shape id="Text Box 2" o:spid="_x0000_s1026" type="#_x0000_t202" style="position:absolute;margin-left:84.15pt;margin-top:-31.7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AaEU7PdAAAACAEAAA8AAABkcnMvZG93bnJldi54bWxMjzFPwzAU&#10;hHck/oP1kNhah6I0KI1TVVQsDEi0SDC68Usc1X62bDcN/x4zwXi60913zXa2hk0Y4uhIwMOyAIbU&#10;OTXSIODj+LJ4AhaTJCWNIxTwjRG27e1NI2vlrvSO0yENLJdQrKUAnZKvOY+dRivj0nmk7PUuWJmy&#10;DANXQV5zuTV8VRRrbuVIeUFLj88au/PhYgV8Wj2qfXj76pWZ9q/9rvRz8ELc3827DbCEc/oLwy9+&#10;Roc2M53chVRkRkA+kgQs1o8lsGyvqqICdsq5sqqAtw3/f6D9AQAA//8DAFBLAQItABQABgAIAAAA&#10;IQC2gziS/gAAAOEBAAATAAAAAAAAAAAAAAAAAAAAAABbQ29udGVudF9UeXBlc10ueG1sUEsBAi0A&#10;FAAGAAgAAAAhADj9If/WAAAAlAEAAAsAAAAAAAAAAAAAAAAALwEAAF9yZWxzLy5yZWxzUEsBAi0A&#10;FAAGAAgAAAAhAKxYRGYfAgAAHAQAAA4AAAAAAAAAAAAAAAAALgIAAGRycy9lMm9Eb2MueG1sUEsB&#10;Ai0AFAAGAAgAAAAhAAaEU7PdAAAACAEAAA8AAAAAAAAAAAAAAAAAeQQAAGRycy9kb3ducmV2Lnht&#10;bFBLBQYAAAAABAAEAPMAAACDBQAAAAA=&#10;" stroked="f">
              <v:textbox style="mso-fit-shape-to-text:t">
                <w:txbxContent>
                  <w:p w14:paraId="5E6657F7" w14:textId="77777777" w:rsidR="000C0771" w:rsidRPr="003B274E" w:rsidRDefault="000C0771" w:rsidP="000C0771">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749823D" w14:textId="77777777" w:rsidR="000C0771" w:rsidRPr="00153123" w:rsidRDefault="000C0771" w:rsidP="000C0771">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7A161A06" w14:textId="77777777" w:rsidR="000C0771" w:rsidRPr="00153123" w:rsidRDefault="000C0771" w:rsidP="000C0771">
                    <w:pPr>
                      <w:spacing w:line="204" w:lineRule="auto"/>
                      <w:rPr>
                        <w:sz w:val="16"/>
                        <w:szCs w:val="16"/>
                        <w:lang w:val="uk-UA"/>
                      </w:rPr>
                    </w:pPr>
                    <w:r w:rsidRPr="00153123">
                      <w:rPr>
                        <w:sz w:val="16"/>
                        <w:szCs w:val="16"/>
                        <w:lang w:val="uk-UA"/>
                      </w:rPr>
                      <w:t xml:space="preserve">Факс: 044 490 5489 </w:t>
                    </w:r>
                  </w:p>
                  <w:p w14:paraId="3CF15D67" w14:textId="77777777" w:rsidR="000C0771" w:rsidRPr="00EB1A22" w:rsidRDefault="000C0771" w:rsidP="000C0771">
                    <w:pPr>
                      <w:spacing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129910C3" w14:textId="77777777" w:rsidR="000C0771" w:rsidRPr="00EB1A22" w:rsidRDefault="000C0771" w:rsidP="000C0771">
                    <w:pPr>
                      <w:spacing w:line="204" w:lineRule="auto"/>
                      <w:rPr>
                        <w:sz w:val="16"/>
                        <w:szCs w:val="16"/>
                        <w:lang w:val="ru-RU"/>
                      </w:rPr>
                    </w:pPr>
                  </w:p>
                </w:txbxContent>
              </v:textbox>
              <w10:wrap anchorx="margin"/>
            </v:shape>
          </w:pict>
        </mc:Fallback>
      </mc:AlternateContent>
    </w:r>
    <w:r w:rsidR="000C0771" w:rsidRPr="0062490E">
      <w:rPr>
        <w:rFonts w:ascii="Arial" w:hAnsi="Arial" w:cs="Arial"/>
        <w:noProof/>
        <w:lang w:val="uk-UA" w:eastAsia="uk-UA"/>
      </w:rPr>
      <w:drawing>
        <wp:anchor distT="0" distB="0" distL="114300" distR="114300" simplePos="0" relativeHeight="251660288" behindDoc="1" locked="0" layoutInCell="1" allowOverlap="1" wp14:anchorId="7A53F133" wp14:editId="5CC1EC3E">
          <wp:simplePos x="0" y="0"/>
          <wp:positionH relativeFrom="column">
            <wp:posOffset>-405130</wp:posOffset>
          </wp:positionH>
          <wp:positionV relativeFrom="paragraph">
            <wp:posOffset>-594360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0C0771" w:rsidRPr="0062490E">
      <w:rPr>
        <w:i/>
        <w:sz w:val="20"/>
      </w:rPr>
      <w:tab/>
    </w:r>
  </w:p>
  <w:p w14:paraId="3E3C56E2" w14:textId="77777777" w:rsidR="000C0771" w:rsidRPr="0062490E" w:rsidRDefault="000C0771" w:rsidP="00832E96">
    <w:pPr>
      <w:pBdr>
        <w:bottom w:val="single" w:sz="4" w:space="0" w:color="auto"/>
      </w:pBdr>
      <w:tabs>
        <w:tab w:val="left" w:pos="7683"/>
        <w:tab w:val="left" w:pos="7993"/>
        <w:tab w:val="left" w:pos="8747"/>
        <w:tab w:val="right" w:pos="10035"/>
      </w:tabs>
      <w:rPr>
        <w:i/>
        <w:sz w:val="20"/>
      </w:rPr>
    </w:pPr>
  </w:p>
  <w:p w14:paraId="3A5A0297" w14:textId="77777777" w:rsidR="00434541" w:rsidRPr="0009348B" w:rsidRDefault="00434541" w:rsidP="00B213C3">
    <w:pPr>
      <w:pStyle w:val="a3"/>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4B35E6"/>
    <w:multiLevelType w:val="hybridMultilevel"/>
    <w:tmpl w:val="ED603330"/>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4"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5"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5C3B1716"/>
    <w:multiLevelType w:val="hybridMultilevel"/>
    <w:tmpl w:val="D4AEC79E"/>
    <w:lvl w:ilvl="0" w:tplc="C832DCF2">
      <w:start w:val="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40510F"/>
    <w:multiLevelType w:val="hybridMultilevel"/>
    <w:tmpl w:val="F9BC6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154165"/>
    <w:multiLevelType w:val="hybridMultilevel"/>
    <w:tmpl w:val="AE581BB8"/>
    <w:lvl w:ilvl="0" w:tplc="7A34A09A">
      <w:start w:val="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1" w15:restartNumberingAfterBreak="0">
    <w:nsid w:val="6CB70354"/>
    <w:multiLevelType w:val="multilevel"/>
    <w:tmpl w:val="9B801C74"/>
    <w:lvl w:ilvl="0">
      <w:start w:val="1"/>
      <w:numFmt w:val="decimal"/>
      <w:lvlText w:val="%1."/>
      <w:lvlJc w:val="left"/>
      <w:pPr>
        <w:ind w:left="502" w:hanging="360"/>
      </w:pPr>
      <w:rPr>
        <w:b/>
      </w:rPr>
    </w:lvl>
    <w:lvl w:ilvl="1">
      <w:start w:val="1"/>
      <w:numFmt w:val="decimal"/>
      <w:isLgl/>
      <w:lvlText w:val="%1.%2."/>
      <w:lvlJc w:val="left"/>
      <w:pPr>
        <w:ind w:left="861"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2" w15:restartNumberingAfterBreak="0">
    <w:nsid w:val="75BB4BA7"/>
    <w:multiLevelType w:val="multilevel"/>
    <w:tmpl w:val="1FB493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3"/>
  </w:num>
  <w:num w:numId="3">
    <w:abstractNumId w:val="4"/>
  </w:num>
  <w:num w:numId="4">
    <w:abstractNumId w:val="6"/>
  </w:num>
  <w:num w:numId="5">
    <w:abstractNumId w:val="0"/>
  </w:num>
  <w:num w:numId="6">
    <w:abstractNumId w:val="2"/>
  </w:num>
  <w:num w:numId="7">
    <w:abstractNumId w:val="10"/>
  </w:num>
  <w:num w:numId="8">
    <w:abstractNumId w:val="8"/>
  </w:num>
  <w:num w:numId="9">
    <w:abstractNumId w:val="7"/>
  </w:num>
  <w:num w:numId="10">
    <w:abstractNumId w:val="9"/>
  </w:num>
  <w:num w:numId="11">
    <w:abstractNumId w:val="5"/>
  </w:num>
  <w:num w:numId="12">
    <w:abstractNumId w:val="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92D"/>
    <w:rsid w:val="000147F9"/>
    <w:rsid w:val="00026644"/>
    <w:rsid w:val="00046A53"/>
    <w:rsid w:val="00080415"/>
    <w:rsid w:val="00090FFF"/>
    <w:rsid w:val="000A4929"/>
    <w:rsid w:val="000B15C4"/>
    <w:rsid w:val="000B35BA"/>
    <w:rsid w:val="000C0771"/>
    <w:rsid w:val="000D69E0"/>
    <w:rsid w:val="001025AB"/>
    <w:rsid w:val="0014476C"/>
    <w:rsid w:val="001540BC"/>
    <w:rsid w:val="001824A5"/>
    <w:rsid w:val="001873D3"/>
    <w:rsid w:val="00195BF2"/>
    <w:rsid w:val="001A0458"/>
    <w:rsid w:val="001A4591"/>
    <w:rsid w:val="001A4DD2"/>
    <w:rsid w:val="001B5F9D"/>
    <w:rsid w:val="001C028C"/>
    <w:rsid w:val="001D5536"/>
    <w:rsid w:val="001E08AC"/>
    <w:rsid w:val="001F7793"/>
    <w:rsid w:val="00233F84"/>
    <w:rsid w:val="002430F5"/>
    <w:rsid w:val="002462D7"/>
    <w:rsid w:val="00250CED"/>
    <w:rsid w:val="00274EBB"/>
    <w:rsid w:val="00277F41"/>
    <w:rsid w:val="002916E1"/>
    <w:rsid w:val="00293307"/>
    <w:rsid w:val="002A4828"/>
    <w:rsid w:val="002D4F09"/>
    <w:rsid w:val="002E0E69"/>
    <w:rsid w:val="002E18D3"/>
    <w:rsid w:val="002F0762"/>
    <w:rsid w:val="003339DD"/>
    <w:rsid w:val="00374FED"/>
    <w:rsid w:val="0038557F"/>
    <w:rsid w:val="003949F0"/>
    <w:rsid w:val="00397136"/>
    <w:rsid w:val="003B071E"/>
    <w:rsid w:val="003D2DEE"/>
    <w:rsid w:val="003D5DF5"/>
    <w:rsid w:val="003E1C70"/>
    <w:rsid w:val="003E3371"/>
    <w:rsid w:val="003F7CCD"/>
    <w:rsid w:val="0041323B"/>
    <w:rsid w:val="00414609"/>
    <w:rsid w:val="00434541"/>
    <w:rsid w:val="00445CE4"/>
    <w:rsid w:val="00456B84"/>
    <w:rsid w:val="00463640"/>
    <w:rsid w:val="0047092D"/>
    <w:rsid w:val="0048056E"/>
    <w:rsid w:val="004C6AAA"/>
    <w:rsid w:val="004D0ED8"/>
    <w:rsid w:val="004E605B"/>
    <w:rsid w:val="00502559"/>
    <w:rsid w:val="005053A9"/>
    <w:rsid w:val="005265B2"/>
    <w:rsid w:val="0054319A"/>
    <w:rsid w:val="00555399"/>
    <w:rsid w:val="0057002E"/>
    <w:rsid w:val="005B714E"/>
    <w:rsid w:val="005D66C1"/>
    <w:rsid w:val="005E1FC6"/>
    <w:rsid w:val="005F1636"/>
    <w:rsid w:val="005F7A57"/>
    <w:rsid w:val="00617935"/>
    <w:rsid w:val="0062702E"/>
    <w:rsid w:val="0062730E"/>
    <w:rsid w:val="00656D44"/>
    <w:rsid w:val="00664C86"/>
    <w:rsid w:val="006A0B5A"/>
    <w:rsid w:val="006A1104"/>
    <w:rsid w:val="006C1150"/>
    <w:rsid w:val="006C4D14"/>
    <w:rsid w:val="006D2BB3"/>
    <w:rsid w:val="006F0632"/>
    <w:rsid w:val="006F5F0F"/>
    <w:rsid w:val="00725682"/>
    <w:rsid w:val="007308EE"/>
    <w:rsid w:val="00784A07"/>
    <w:rsid w:val="007862CA"/>
    <w:rsid w:val="007E41D2"/>
    <w:rsid w:val="00803F0B"/>
    <w:rsid w:val="00804EAE"/>
    <w:rsid w:val="008317DA"/>
    <w:rsid w:val="00832E96"/>
    <w:rsid w:val="00866604"/>
    <w:rsid w:val="00866F96"/>
    <w:rsid w:val="008A23A7"/>
    <w:rsid w:val="008A51C2"/>
    <w:rsid w:val="008F2012"/>
    <w:rsid w:val="008F4C55"/>
    <w:rsid w:val="00917E95"/>
    <w:rsid w:val="009422BD"/>
    <w:rsid w:val="009437CB"/>
    <w:rsid w:val="00967E78"/>
    <w:rsid w:val="00987D42"/>
    <w:rsid w:val="009906D6"/>
    <w:rsid w:val="009968CB"/>
    <w:rsid w:val="009A55B8"/>
    <w:rsid w:val="009B5277"/>
    <w:rsid w:val="00A00000"/>
    <w:rsid w:val="00A33544"/>
    <w:rsid w:val="00A61F72"/>
    <w:rsid w:val="00A72CFF"/>
    <w:rsid w:val="00AA7643"/>
    <w:rsid w:val="00AC5D92"/>
    <w:rsid w:val="00B213C3"/>
    <w:rsid w:val="00B226E3"/>
    <w:rsid w:val="00B2336E"/>
    <w:rsid w:val="00B4708F"/>
    <w:rsid w:val="00B63D47"/>
    <w:rsid w:val="00B925B3"/>
    <w:rsid w:val="00B94432"/>
    <w:rsid w:val="00BD5CB7"/>
    <w:rsid w:val="00BE2E0A"/>
    <w:rsid w:val="00BF20D6"/>
    <w:rsid w:val="00C10D34"/>
    <w:rsid w:val="00C122D1"/>
    <w:rsid w:val="00C37CF7"/>
    <w:rsid w:val="00C42678"/>
    <w:rsid w:val="00C51368"/>
    <w:rsid w:val="00C56F62"/>
    <w:rsid w:val="00CB602C"/>
    <w:rsid w:val="00CC71E2"/>
    <w:rsid w:val="00CC7F6C"/>
    <w:rsid w:val="00CD1CDA"/>
    <w:rsid w:val="00CF5E8C"/>
    <w:rsid w:val="00D22E08"/>
    <w:rsid w:val="00D257F4"/>
    <w:rsid w:val="00D533EA"/>
    <w:rsid w:val="00D74B6C"/>
    <w:rsid w:val="00DD7B52"/>
    <w:rsid w:val="00DE1655"/>
    <w:rsid w:val="00DF06AD"/>
    <w:rsid w:val="00E02DB9"/>
    <w:rsid w:val="00E21F36"/>
    <w:rsid w:val="00E40ED3"/>
    <w:rsid w:val="00EA5F10"/>
    <w:rsid w:val="00EC4E1C"/>
    <w:rsid w:val="00ED2F9E"/>
    <w:rsid w:val="00ED4FE6"/>
    <w:rsid w:val="00F00A07"/>
    <w:rsid w:val="00F130AE"/>
    <w:rsid w:val="00F4289E"/>
    <w:rsid w:val="00FC43CC"/>
    <w:rsid w:val="00FF2E43"/>
    <w:rsid w:val="00FF4440"/>
    <w:rsid w:val="00FF4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F906E5C"/>
  <w15:chartTrackingRefBased/>
  <w15:docId w15:val="{252D2E23-CF56-480A-A384-D7493AB6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000"/>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A00000"/>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0000"/>
    <w:rPr>
      <w:rFonts w:ascii="Times New Roman" w:eastAsia="Times New Roman" w:hAnsi="Times New Roman" w:cs="Times New Roman"/>
      <w:b/>
      <w:bCs/>
      <w:iCs/>
      <w:sz w:val="18"/>
      <w:szCs w:val="24"/>
      <w:lang w:val="uk-UA" w:eastAsia="x-none"/>
    </w:rPr>
  </w:style>
  <w:style w:type="paragraph" w:styleId="a3">
    <w:name w:val="header"/>
    <w:basedOn w:val="a"/>
    <w:link w:val="a4"/>
    <w:rsid w:val="00A00000"/>
    <w:pPr>
      <w:tabs>
        <w:tab w:val="center" w:pos="4153"/>
        <w:tab w:val="right" w:pos="8306"/>
      </w:tabs>
    </w:pPr>
    <w:rPr>
      <w:lang w:eastAsia="x-none"/>
    </w:rPr>
  </w:style>
  <w:style w:type="character" w:customStyle="1" w:styleId="a4">
    <w:name w:val="Верхній колонтитул Знак"/>
    <w:basedOn w:val="a0"/>
    <w:link w:val="a3"/>
    <w:rsid w:val="00A00000"/>
    <w:rPr>
      <w:rFonts w:ascii="Garamond" w:eastAsia="Times New Roman" w:hAnsi="Garamond" w:cs="Times New Roman"/>
      <w:sz w:val="24"/>
      <w:szCs w:val="20"/>
      <w:lang w:val="en-US" w:eastAsia="x-none"/>
    </w:rPr>
  </w:style>
  <w:style w:type="paragraph" w:styleId="a5">
    <w:name w:val="footer"/>
    <w:basedOn w:val="a"/>
    <w:link w:val="a6"/>
    <w:uiPriority w:val="99"/>
    <w:rsid w:val="00A00000"/>
    <w:pPr>
      <w:tabs>
        <w:tab w:val="center" w:pos="4153"/>
        <w:tab w:val="right" w:pos="8306"/>
      </w:tabs>
    </w:pPr>
    <w:rPr>
      <w:lang w:eastAsia="x-none"/>
    </w:rPr>
  </w:style>
  <w:style w:type="character" w:customStyle="1" w:styleId="a6">
    <w:name w:val="Нижній колонтитул Знак"/>
    <w:basedOn w:val="a0"/>
    <w:link w:val="a5"/>
    <w:uiPriority w:val="99"/>
    <w:rsid w:val="00A00000"/>
    <w:rPr>
      <w:rFonts w:ascii="Garamond" w:eastAsia="Times New Roman" w:hAnsi="Garamond" w:cs="Times New Roman"/>
      <w:sz w:val="24"/>
      <w:szCs w:val="20"/>
      <w:lang w:val="en-US" w:eastAsia="x-none"/>
    </w:rPr>
  </w:style>
  <w:style w:type="character" w:styleId="a7">
    <w:name w:val="Hyperlink"/>
    <w:rsid w:val="00A00000"/>
    <w:rPr>
      <w:color w:val="0000FF"/>
      <w:u w:val="single"/>
    </w:rPr>
  </w:style>
  <w:style w:type="paragraph" w:styleId="a8">
    <w:name w:val="Normal (Web)"/>
    <w:basedOn w:val="a"/>
    <w:uiPriority w:val="99"/>
    <w:rsid w:val="00A00000"/>
    <w:pPr>
      <w:widowControl/>
      <w:ind w:left="150" w:right="300"/>
    </w:pPr>
    <w:rPr>
      <w:rFonts w:ascii="Arial" w:hAnsi="Arial" w:cs="Arial"/>
      <w:color w:val="333366"/>
      <w:sz w:val="18"/>
      <w:szCs w:val="18"/>
      <w:lang w:val="ru-RU"/>
    </w:rPr>
  </w:style>
  <w:style w:type="paragraph" w:styleId="a9">
    <w:name w:val="List Paragraph"/>
    <w:basedOn w:val="a"/>
    <w:uiPriority w:val="34"/>
    <w:qFormat/>
    <w:rsid w:val="00A00000"/>
    <w:pPr>
      <w:ind w:left="708"/>
    </w:pPr>
  </w:style>
  <w:style w:type="paragraph" w:styleId="aa">
    <w:name w:val="Title"/>
    <w:basedOn w:val="a"/>
    <w:link w:val="ab"/>
    <w:qFormat/>
    <w:rsid w:val="00A00000"/>
    <w:pPr>
      <w:widowControl/>
      <w:ind w:left="-540" w:right="459" w:firstLine="540"/>
      <w:jc w:val="center"/>
    </w:pPr>
    <w:rPr>
      <w:rFonts w:ascii="Times New Roman" w:hAnsi="Times New Roman"/>
      <w:b/>
      <w:sz w:val="28"/>
      <w:szCs w:val="24"/>
      <w:lang w:val="uk-UA"/>
    </w:rPr>
  </w:style>
  <w:style w:type="character" w:customStyle="1" w:styleId="ab">
    <w:name w:val="Назва Знак"/>
    <w:basedOn w:val="a0"/>
    <w:link w:val="aa"/>
    <w:rsid w:val="00A00000"/>
    <w:rPr>
      <w:rFonts w:ascii="Times New Roman" w:eastAsia="Times New Roman" w:hAnsi="Times New Roman" w:cs="Times New Roman"/>
      <w:b/>
      <w:sz w:val="28"/>
      <w:szCs w:val="24"/>
      <w:lang w:val="uk-UA" w:eastAsia="ru-RU"/>
    </w:rPr>
  </w:style>
  <w:style w:type="table" w:styleId="ac">
    <w:name w:val="Table Grid"/>
    <w:basedOn w:val="a1"/>
    <w:uiPriority w:val="39"/>
    <w:rsid w:val="00B94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6C4D14"/>
    <w:rPr>
      <w:sz w:val="16"/>
      <w:szCs w:val="16"/>
    </w:rPr>
  </w:style>
  <w:style w:type="paragraph" w:styleId="ae">
    <w:name w:val="annotation text"/>
    <w:basedOn w:val="a"/>
    <w:link w:val="af"/>
    <w:uiPriority w:val="99"/>
    <w:semiHidden/>
    <w:unhideWhenUsed/>
    <w:rsid w:val="006C4D14"/>
    <w:rPr>
      <w:sz w:val="20"/>
    </w:rPr>
  </w:style>
  <w:style w:type="character" w:customStyle="1" w:styleId="af">
    <w:name w:val="Текст примітки Знак"/>
    <w:basedOn w:val="a0"/>
    <w:link w:val="ae"/>
    <w:uiPriority w:val="99"/>
    <w:semiHidden/>
    <w:rsid w:val="006C4D14"/>
    <w:rPr>
      <w:rFonts w:ascii="Garamond" w:eastAsia="Times New Roman" w:hAnsi="Garamond" w:cs="Times New Roman"/>
      <w:sz w:val="20"/>
      <w:szCs w:val="20"/>
      <w:lang w:val="en-US" w:eastAsia="ru-RU"/>
    </w:rPr>
  </w:style>
  <w:style w:type="paragraph" w:styleId="af0">
    <w:name w:val="annotation subject"/>
    <w:basedOn w:val="ae"/>
    <w:next w:val="ae"/>
    <w:link w:val="af1"/>
    <w:uiPriority w:val="99"/>
    <w:semiHidden/>
    <w:unhideWhenUsed/>
    <w:rsid w:val="006C4D14"/>
    <w:rPr>
      <w:b/>
      <w:bCs/>
    </w:rPr>
  </w:style>
  <w:style w:type="character" w:customStyle="1" w:styleId="af1">
    <w:name w:val="Тема примітки Знак"/>
    <w:basedOn w:val="af"/>
    <w:link w:val="af0"/>
    <w:uiPriority w:val="99"/>
    <w:semiHidden/>
    <w:rsid w:val="006C4D14"/>
    <w:rPr>
      <w:rFonts w:ascii="Garamond" w:eastAsia="Times New Roman" w:hAnsi="Garamond" w:cs="Times New Roman"/>
      <w:b/>
      <w:bCs/>
      <w:sz w:val="20"/>
      <w:szCs w:val="20"/>
      <w:lang w:val="en-US" w:eastAsia="ru-RU"/>
    </w:rPr>
  </w:style>
  <w:style w:type="paragraph" w:styleId="af2">
    <w:name w:val="Balloon Text"/>
    <w:basedOn w:val="a"/>
    <w:link w:val="af3"/>
    <w:uiPriority w:val="99"/>
    <w:semiHidden/>
    <w:unhideWhenUsed/>
    <w:rsid w:val="006C4D14"/>
    <w:rPr>
      <w:rFonts w:ascii="Segoe UI" w:hAnsi="Segoe UI" w:cs="Segoe UI"/>
      <w:sz w:val="18"/>
      <w:szCs w:val="18"/>
    </w:rPr>
  </w:style>
  <w:style w:type="character" w:customStyle="1" w:styleId="af3">
    <w:name w:val="Текст у виносці Знак"/>
    <w:basedOn w:val="a0"/>
    <w:link w:val="af2"/>
    <w:uiPriority w:val="99"/>
    <w:semiHidden/>
    <w:rsid w:val="006C4D14"/>
    <w:rPr>
      <w:rFonts w:ascii="Segoe UI" w:eastAsia="Times New Roman" w:hAnsi="Segoe UI" w:cs="Segoe UI"/>
      <w:sz w:val="18"/>
      <w:szCs w:val="1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96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DC8E8-F38D-4A47-B8DB-88A1E00D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7</Pages>
  <Words>7466</Words>
  <Characters>4257</Characters>
  <Application>Microsoft Office Word</Application>
  <DocSecurity>0</DocSecurity>
  <Lines>35</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Lisova Julia</dc:creator>
  <cp:keywords/>
  <dc:description/>
  <cp:lastModifiedBy>Sarychev Yevhen</cp:lastModifiedBy>
  <cp:revision>62</cp:revision>
  <dcterms:created xsi:type="dcterms:W3CDTF">2024-06-26T07:50:00Z</dcterms:created>
  <dcterms:modified xsi:type="dcterms:W3CDTF">2025-07-25T11:25:00Z</dcterms:modified>
</cp:coreProperties>
</file>